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9E" w:rsidRPr="00843A16" w:rsidRDefault="009A3FC8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63F">
        <w:rPr>
          <w:rFonts w:ascii="Times New Roman" w:hAnsi="Times New Roman" w:cs="Times New Roman"/>
          <w:b/>
          <w:noProof/>
          <w:color w:val="00B050"/>
          <w:lang w:eastAsia="sk-SK"/>
        </w:rPr>
        <w:drawing>
          <wp:inline distT="0" distB="0" distL="0" distR="0">
            <wp:extent cx="4457700" cy="1057275"/>
            <wp:effectExtent l="0" t="0" r="0" b="0"/>
            <wp:docPr id="1" name="Obrázok 1" descr="SNM vertikaln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NM vertikalne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E" w:rsidRPr="00843A16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C92" w:rsidRPr="00843A16" w:rsidRDefault="008D4C92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C92" w:rsidRPr="00843A16" w:rsidRDefault="008D4C92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C92" w:rsidRDefault="008D4C92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Pr="0050145D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145D">
        <w:rPr>
          <w:rFonts w:ascii="Times New Roman" w:hAnsi="Times New Roman" w:cs="Times New Roman"/>
          <w:b/>
          <w:bCs/>
          <w:sz w:val="36"/>
          <w:szCs w:val="36"/>
        </w:rPr>
        <w:t xml:space="preserve">Odporúčania k tvorbe interného predpisu múzea </w:t>
      </w:r>
    </w:p>
    <w:p w:rsidR="0052696E" w:rsidRPr="0050145D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145D">
        <w:rPr>
          <w:rFonts w:ascii="Times New Roman" w:hAnsi="Times New Roman" w:cs="Times New Roman"/>
          <w:b/>
          <w:bCs/>
          <w:sz w:val="36"/>
          <w:szCs w:val="36"/>
        </w:rPr>
        <w:t>na správu pomocného múzejného materiálu</w:t>
      </w: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262" w:rsidRDefault="004A7262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4A7262" w:rsidRDefault="004A7262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4A7262" w:rsidRDefault="004A7262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4A7262" w:rsidRDefault="004A7262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Pr="00A77C55" w:rsidRDefault="00A77C55" w:rsidP="00A77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C55">
        <w:rPr>
          <w:rFonts w:ascii="Times New Roman" w:hAnsi="Times New Roman" w:cs="Times New Roman"/>
          <w:b/>
          <w:sz w:val="24"/>
          <w:szCs w:val="24"/>
        </w:rPr>
        <w:t>Bratislava 2022</w:t>
      </w:r>
    </w:p>
    <w:p w:rsidR="00601B97" w:rsidRDefault="00601B97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sectPr w:rsidR="00601B97" w:rsidSect="0047243C">
          <w:headerReference w:type="default" r:id="rId9"/>
          <w:footerReference w:type="default" r:id="rId10"/>
          <w:pgSz w:w="11906" w:h="16838"/>
          <w:pgMar w:top="208" w:right="1417" w:bottom="1135" w:left="1417" w:header="340" w:footer="36" w:gutter="0"/>
          <w:pgNumType w:start="1"/>
          <w:cols w:space="708"/>
          <w:docGrid w:linePitch="360"/>
        </w:sectPr>
      </w:pPr>
    </w:p>
    <w:p w:rsidR="004A7262" w:rsidRDefault="004A7262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47243C" w:rsidRDefault="0047243C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A77C55" w:rsidRPr="00A77C55" w:rsidRDefault="00A77C55" w:rsidP="00A77C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7C55">
        <w:rPr>
          <w:rFonts w:ascii="Times New Roman" w:hAnsi="Times New Roman" w:cs="Times New Roman"/>
          <w:b/>
          <w:bCs/>
          <w:sz w:val="24"/>
          <w:szCs w:val="24"/>
        </w:rPr>
        <w:t>Odporúčania k tvorbe interného predpisu múzea na správu pomocného múzejného materiálu</w:t>
      </w:r>
    </w:p>
    <w:p w:rsidR="00A77C55" w:rsidRPr="00A77C55" w:rsidRDefault="00A77C55" w:rsidP="00A77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C55" w:rsidRPr="00A77C55" w:rsidRDefault="00A77C55" w:rsidP="00A77C55">
      <w:pPr>
        <w:spacing w:after="0" w:line="240" w:lineRule="auto"/>
        <w:ind w:left="426" w:right="23" w:hanging="426"/>
        <w:rPr>
          <w:rFonts w:ascii="Times New Roman" w:hAnsi="Times New Roman"/>
          <w:bCs/>
          <w:sz w:val="24"/>
          <w:szCs w:val="24"/>
        </w:rPr>
      </w:pPr>
      <w:r w:rsidRPr="00A77C55">
        <w:rPr>
          <w:rFonts w:ascii="Times New Roman" w:hAnsi="Times New Roman"/>
          <w:bCs/>
          <w:sz w:val="24"/>
          <w:szCs w:val="24"/>
        </w:rPr>
        <w:t xml:space="preserve">Číslo: </w:t>
      </w:r>
      <w:r w:rsidR="00B60E16">
        <w:rPr>
          <w:rFonts w:ascii="Times New Roman" w:hAnsi="Times New Roman"/>
          <w:bCs/>
          <w:sz w:val="24"/>
          <w:szCs w:val="24"/>
        </w:rPr>
        <w:t>SNM-GR/417/2022-200</w:t>
      </w:r>
    </w:p>
    <w:p w:rsidR="00A77C55" w:rsidRPr="00A77C55" w:rsidRDefault="00A77C55" w:rsidP="00A77C55">
      <w:pPr>
        <w:spacing w:after="0" w:line="240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</w:p>
    <w:p w:rsidR="00A77C55" w:rsidRPr="00A77C55" w:rsidRDefault="00A77C55" w:rsidP="00A77C55">
      <w:pPr>
        <w:spacing w:after="0" w:line="240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A77C55">
        <w:rPr>
          <w:rFonts w:ascii="Times New Roman" w:hAnsi="Times New Roman"/>
          <w:b/>
          <w:sz w:val="24"/>
          <w:szCs w:val="24"/>
        </w:rPr>
        <w:t xml:space="preserve">© </w:t>
      </w:r>
      <w:r w:rsidRPr="00A77C55">
        <w:rPr>
          <w:rFonts w:ascii="Times New Roman" w:hAnsi="Times New Roman"/>
          <w:sz w:val="24"/>
          <w:szCs w:val="24"/>
        </w:rPr>
        <w:t>Slovenské národné múzeum, 2022</w:t>
      </w:r>
    </w:p>
    <w:p w:rsidR="00A77C55" w:rsidRPr="00A77C55" w:rsidRDefault="00A77C55" w:rsidP="00A77C55">
      <w:pPr>
        <w:spacing w:after="0" w:line="240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</w:p>
    <w:p w:rsidR="00A77C55" w:rsidRPr="00A77C55" w:rsidRDefault="00A77C55" w:rsidP="00A77C55">
      <w:pPr>
        <w:spacing w:after="0" w:line="240" w:lineRule="auto"/>
        <w:ind w:left="993" w:right="23" w:hanging="993"/>
        <w:rPr>
          <w:rFonts w:ascii="Times New Roman" w:hAnsi="Times New Roman"/>
          <w:sz w:val="24"/>
          <w:szCs w:val="24"/>
        </w:rPr>
      </w:pPr>
      <w:r w:rsidRPr="00A77C55">
        <w:rPr>
          <w:rFonts w:ascii="Times New Roman" w:hAnsi="Times New Roman"/>
          <w:sz w:val="24"/>
          <w:szCs w:val="24"/>
        </w:rPr>
        <w:t xml:space="preserve">Zostavil: </w:t>
      </w:r>
      <w:r w:rsidRPr="00A77C55">
        <w:rPr>
          <w:rFonts w:ascii="Times New Roman" w:hAnsi="Times New Roman"/>
          <w:sz w:val="24"/>
          <w:szCs w:val="24"/>
        </w:rPr>
        <w:tab/>
        <w:t>SNM – Muzeologický kabinet</w:t>
      </w:r>
    </w:p>
    <w:p w:rsidR="00A77C55" w:rsidRPr="00A77C55" w:rsidRDefault="00A77C55" w:rsidP="00A77C55">
      <w:pPr>
        <w:spacing w:after="0" w:line="240" w:lineRule="auto"/>
        <w:ind w:left="993" w:right="23" w:hanging="993"/>
        <w:rPr>
          <w:rFonts w:ascii="Times New Roman" w:hAnsi="Times New Roman"/>
          <w:sz w:val="10"/>
          <w:szCs w:val="10"/>
        </w:rPr>
      </w:pPr>
    </w:p>
    <w:p w:rsidR="00A77C55" w:rsidRPr="00A77C55" w:rsidRDefault="00A77C55" w:rsidP="00A77C55">
      <w:pPr>
        <w:spacing w:after="0" w:line="240" w:lineRule="auto"/>
        <w:ind w:left="1416" w:hanging="423"/>
        <w:rPr>
          <w:rFonts w:ascii="Times New Roman" w:hAnsi="Times New Roman" w:cs="Times New Roman"/>
          <w:bCs/>
          <w:sz w:val="24"/>
          <w:szCs w:val="24"/>
        </w:rPr>
      </w:pPr>
      <w:r w:rsidRPr="00A77C55">
        <w:rPr>
          <w:rFonts w:ascii="Times New Roman" w:hAnsi="Times New Roman" w:cs="Times New Roman"/>
          <w:bCs/>
          <w:sz w:val="24"/>
          <w:szCs w:val="24"/>
        </w:rPr>
        <w:t>Mgr. Gabriela Koch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77C55">
        <w:rPr>
          <w:rFonts w:ascii="Times New Roman" w:hAnsi="Times New Roman" w:cs="Times New Roman"/>
          <w:bCs/>
          <w:sz w:val="24"/>
          <w:szCs w:val="24"/>
        </w:rPr>
        <w:t>nová</w:t>
      </w:r>
    </w:p>
    <w:p w:rsidR="00A77C55" w:rsidRPr="00A77C55" w:rsidRDefault="00A77C55" w:rsidP="00A77C55">
      <w:pPr>
        <w:spacing w:after="0" w:line="24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A77C55">
        <w:rPr>
          <w:rFonts w:ascii="Times New Roman" w:hAnsi="Times New Roman" w:cs="Times New Roman"/>
          <w:bCs/>
          <w:sz w:val="24"/>
          <w:szCs w:val="24"/>
        </w:rPr>
        <w:t>Mgr. Katarína Kaža</w:t>
      </w:r>
    </w:p>
    <w:p w:rsidR="00A77C55" w:rsidRPr="00A77C55" w:rsidRDefault="00A77C55" w:rsidP="00A77C55">
      <w:pPr>
        <w:spacing w:after="0" w:line="240" w:lineRule="auto"/>
        <w:ind w:left="993" w:hanging="993"/>
        <w:rPr>
          <w:rFonts w:ascii="Times New Roman" w:hAnsi="Times New Roman" w:cs="Times New Roman"/>
          <w:bCs/>
          <w:sz w:val="24"/>
          <w:szCs w:val="24"/>
        </w:rPr>
      </w:pPr>
      <w:r w:rsidRPr="00A77C55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79248C">
        <w:rPr>
          <w:rFonts w:ascii="Times New Roman" w:hAnsi="Times New Roman" w:cs="Times New Roman"/>
          <w:bCs/>
          <w:sz w:val="24"/>
          <w:szCs w:val="24"/>
        </w:rPr>
        <w:t xml:space="preserve">PhDr. Gabriela </w:t>
      </w:r>
      <w:proofErr w:type="spellStart"/>
      <w:r w:rsidR="0079248C">
        <w:rPr>
          <w:rFonts w:ascii="Times New Roman" w:hAnsi="Times New Roman" w:cs="Times New Roman"/>
          <w:bCs/>
          <w:sz w:val="24"/>
          <w:szCs w:val="24"/>
        </w:rPr>
        <w:t>Podušelová</w:t>
      </w:r>
      <w:proofErr w:type="spellEnd"/>
    </w:p>
    <w:p w:rsidR="00A77C55" w:rsidRPr="00A77C55" w:rsidRDefault="00A77C55" w:rsidP="00A77C55">
      <w:pPr>
        <w:spacing w:after="0" w:line="240" w:lineRule="auto"/>
        <w:ind w:left="426" w:right="23" w:hanging="426"/>
        <w:rPr>
          <w:rFonts w:ascii="Times New Roman" w:hAnsi="Times New Roman"/>
          <w:sz w:val="24"/>
          <w:szCs w:val="24"/>
        </w:rPr>
      </w:pPr>
    </w:p>
    <w:p w:rsidR="00A77C55" w:rsidRPr="00A77C55" w:rsidRDefault="00A77C55" w:rsidP="00A77C55">
      <w:pPr>
        <w:spacing w:after="0" w:line="240" w:lineRule="auto"/>
        <w:ind w:left="426" w:right="23" w:hanging="426"/>
        <w:rPr>
          <w:rFonts w:ascii="Times New Roman" w:hAnsi="Times New Roman"/>
          <w:sz w:val="24"/>
          <w:szCs w:val="24"/>
        </w:rPr>
      </w:pPr>
      <w:r w:rsidRPr="00A77C55">
        <w:rPr>
          <w:rFonts w:ascii="Times New Roman" w:hAnsi="Times New Roman"/>
          <w:sz w:val="24"/>
          <w:szCs w:val="24"/>
        </w:rPr>
        <w:t>Vydalo: Slovenské národné múzeum, Bratislava 2022</w:t>
      </w:r>
    </w:p>
    <w:p w:rsidR="00A77C55" w:rsidRPr="000B5DB5" w:rsidRDefault="00E81108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lastRenderedPageBreak/>
        <w:t>Predhovor</w:t>
      </w:r>
    </w:p>
    <w:p w:rsidR="00A77C55" w:rsidRDefault="00A77C55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162797" w:rsidRDefault="00162797" w:rsidP="004A726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8B3EAB" w:rsidRDefault="0011070D" w:rsidP="008B3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múzeách na Slovensku sa nachádza skupina predmetov,</w:t>
      </w:r>
      <w:r w:rsidR="008B3EAB" w:rsidRPr="008534A1">
        <w:rPr>
          <w:rFonts w:ascii="Times New Roman" w:hAnsi="Times New Roman" w:cs="Times New Roman"/>
          <w:sz w:val="24"/>
          <w:szCs w:val="24"/>
        </w:rPr>
        <w:t xml:space="preserve"> pracovníkmi múzeí súhrne</w:t>
      </w:r>
      <w:r w:rsidR="008B3EAB" w:rsidRPr="008534A1">
        <w:rPr>
          <w:rFonts w:ascii="Times New Roman" w:hAnsi="Times New Roman" w:cs="Times New Roman"/>
          <w:sz w:val="28"/>
          <w:szCs w:val="24"/>
        </w:rPr>
        <w:t xml:space="preserve"> </w:t>
      </w:r>
      <w:r w:rsidR="008B3EAB" w:rsidRPr="00851815">
        <w:rPr>
          <w:rFonts w:ascii="Times New Roman" w:hAnsi="Times New Roman" w:cs="Times New Roman"/>
          <w:sz w:val="24"/>
          <w:szCs w:val="24"/>
        </w:rPr>
        <w:t>nazývaný</w:t>
      </w:r>
      <w:r w:rsidR="008B3EAB">
        <w:rPr>
          <w:rFonts w:ascii="Times New Roman" w:hAnsi="Times New Roman" w:cs="Times New Roman"/>
          <w:sz w:val="24"/>
          <w:szCs w:val="24"/>
        </w:rPr>
        <w:t>mi najčastejšie</w:t>
      </w:r>
      <w:r w:rsidR="008B3EAB" w:rsidRPr="00851815">
        <w:rPr>
          <w:rFonts w:ascii="Times New Roman" w:hAnsi="Times New Roman" w:cs="Times New Roman"/>
          <w:i/>
          <w:sz w:val="24"/>
          <w:szCs w:val="24"/>
        </w:rPr>
        <w:t xml:space="preserve"> pomocný múzejný materiál</w:t>
      </w:r>
      <w:r w:rsidR="008B3E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3EAB" w:rsidRPr="00E85B04">
        <w:rPr>
          <w:rFonts w:ascii="Times New Roman" w:hAnsi="Times New Roman" w:cs="Times New Roman"/>
          <w:sz w:val="24"/>
          <w:szCs w:val="24"/>
        </w:rPr>
        <w:t>(prípadne pracovný</w:t>
      </w:r>
      <w:r w:rsidR="008B3EAB">
        <w:rPr>
          <w:rFonts w:ascii="Times New Roman" w:hAnsi="Times New Roman" w:cs="Times New Roman"/>
          <w:sz w:val="24"/>
          <w:szCs w:val="24"/>
        </w:rPr>
        <w:t>,</w:t>
      </w:r>
      <w:r w:rsidR="008B3EAB" w:rsidRPr="00E85B04">
        <w:rPr>
          <w:rFonts w:ascii="Times New Roman" w:hAnsi="Times New Roman" w:cs="Times New Roman"/>
          <w:sz w:val="24"/>
          <w:szCs w:val="24"/>
        </w:rPr>
        <w:t xml:space="preserve"> príručný materiál</w:t>
      </w:r>
      <w:r w:rsidR="0033735C">
        <w:rPr>
          <w:rFonts w:ascii="Times New Roman" w:hAnsi="Times New Roman" w:cs="Times New Roman"/>
          <w:sz w:val="24"/>
          <w:szCs w:val="24"/>
        </w:rPr>
        <w:t>, zbierka</w:t>
      </w:r>
      <w:r w:rsidR="008B3EAB" w:rsidRPr="00E85B04">
        <w:rPr>
          <w:rFonts w:ascii="Times New Roman" w:hAnsi="Times New Roman" w:cs="Times New Roman"/>
          <w:sz w:val="24"/>
          <w:szCs w:val="24"/>
        </w:rPr>
        <w:t xml:space="preserve"> </w:t>
      </w:r>
      <w:r w:rsidR="008B3EAB">
        <w:rPr>
          <w:rFonts w:ascii="Times New Roman" w:hAnsi="Times New Roman" w:cs="Times New Roman"/>
          <w:sz w:val="24"/>
          <w:szCs w:val="24"/>
        </w:rPr>
        <w:t xml:space="preserve">či fond </w:t>
      </w:r>
      <w:r w:rsidR="008B3EAB" w:rsidRPr="00E85B04">
        <w:rPr>
          <w:rFonts w:ascii="Times New Roman" w:hAnsi="Times New Roman" w:cs="Times New Roman"/>
          <w:sz w:val="24"/>
          <w:szCs w:val="24"/>
        </w:rPr>
        <w:t>a pod.)</w:t>
      </w:r>
      <w:r w:rsidR="008B3EAB">
        <w:rPr>
          <w:rFonts w:ascii="Times New Roman" w:hAnsi="Times New Roman" w:cs="Times New Roman"/>
          <w:sz w:val="24"/>
          <w:szCs w:val="24"/>
        </w:rPr>
        <w:t xml:space="preserve">. </w:t>
      </w:r>
      <w:r w:rsidR="008B3EAB">
        <w:rPr>
          <w:rFonts w:ascii="Times New Roman" w:hAnsi="Times New Roman"/>
          <w:sz w:val="24"/>
          <w:szCs w:val="24"/>
        </w:rPr>
        <w:t>Ide o</w:t>
      </w:r>
      <w:r w:rsidR="008B3EAB" w:rsidRPr="00AD5761">
        <w:rPr>
          <w:rFonts w:ascii="Times New Roman" w:hAnsi="Times New Roman"/>
          <w:sz w:val="24"/>
          <w:szCs w:val="24"/>
        </w:rPr>
        <w:t xml:space="preserve"> predmet</w:t>
      </w:r>
      <w:r w:rsidR="008B3EAB">
        <w:rPr>
          <w:rFonts w:ascii="Times New Roman" w:hAnsi="Times New Roman"/>
          <w:sz w:val="24"/>
          <w:szCs w:val="24"/>
        </w:rPr>
        <w:t>y</w:t>
      </w:r>
      <w:r w:rsidR="008B3EAB" w:rsidRPr="00AD5761">
        <w:rPr>
          <w:rFonts w:ascii="Times New Roman" w:hAnsi="Times New Roman"/>
          <w:sz w:val="24"/>
          <w:szCs w:val="24"/>
        </w:rPr>
        <w:t>, ktor</w:t>
      </w:r>
      <w:r w:rsidR="008B3EAB">
        <w:rPr>
          <w:rFonts w:ascii="Times New Roman" w:hAnsi="Times New Roman"/>
          <w:sz w:val="24"/>
          <w:szCs w:val="24"/>
        </w:rPr>
        <w:t>é</w:t>
      </w:r>
      <w:r w:rsidR="008B3EAB" w:rsidRPr="00AD5761">
        <w:rPr>
          <w:rFonts w:ascii="Times New Roman" w:hAnsi="Times New Roman"/>
          <w:sz w:val="24"/>
          <w:szCs w:val="24"/>
        </w:rPr>
        <w:t xml:space="preserve"> nie </w:t>
      </w:r>
      <w:r w:rsidR="008B3EAB">
        <w:rPr>
          <w:rFonts w:ascii="Times New Roman" w:hAnsi="Times New Roman"/>
          <w:sz w:val="24"/>
          <w:szCs w:val="24"/>
        </w:rPr>
        <w:t>sú</w:t>
      </w:r>
      <w:r w:rsidR="008B3EAB" w:rsidRPr="00AD5761">
        <w:rPr>
          <w:rFonts w:ascii="Times New Roman" w:hAnsi="Times New Roman"/>
          <w:sz w:val="24"/>
          <w:szCs w:val="24"/>
        </w:rPr>
        <w:t xml:space="preserve"> súčasťou zbierkového fondu</w:t>
      </w:r>
      <w:r w:rsidR="008B3EAB">
        <w:rPr>
          <w:rFonts w:ascii="Times New Roman" w:hAnsi="Times New Roman"/>
          <w:sz w:val="24"/>
          <w:szCs w:val="24"/>
        </w:rPr>
        <w:t>, ale vzhľadom na ich počet v múzeách a</w:t>
      </w:r>
      <w:r w:rsidR="008C6B81">
        <w:rPr>
          <w:rFonts w:ascii="Times New Roman" w:hAnsi="Times New Roman"/>
          <w:sz w:val="24"/>
          <w:szCs w:val="24"/>
        </w:rPr>
        <w:t xml:space="preserve"> </w:t>
      </w:r>
      <w:r w:rsidR="008B3EAB">
        <w:rPr>
          <w:rFonts w:ascii="Times New Roman" w:hAnsi="Times New Roman"/>
          <w:sz w:val="24"/>
          <w:szCs w:val="24"/>
        </w:rPr>
        <w:t>význam je potrebné venovať im pozornosť.</w:t>
      </w:r>
    </w:p>
    <w:p w:rsidR="008C6B81" w:rsidRPr="001D3A72" w:rsidRDefault="008C6B81" w:rsidP="008C6B81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Múzeá nadobúdajú pomocný múzejný materiál najmä s cieľom tvorby expozícií a výstav, kde tieto predmety nahrádzajú či dopĺňajú zbierkové predmety, využívané sú aj pri vzdelávacích aktivitách a na výskumné či študijné účely. Na výrobu alebo nákup týchto predmetov sa často vynakladajú nemalé finančné prostriedky. Väčšina múzeí vedie evidenciu pomocného múzejného materiálu, často s dlhoročnou tradíciou.</w:t>
      </w:r>
      <w:r w:rsidRPr="00A01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Prístup múzeí k </w:t>
      </w:r>
      <w:r w:rsidR="004839DB">
        <w:rPr>
          <w:rFonts w:ascii="Times New Roman" w:hAnsi="Times New Roman" w:cs="Times New Roman"/>
          <w:sz w:val="24"/>
          <w:szCs w:val="24"/>
        </w:rPr>
        <w:t>správe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35C">
        <w:rPr>
          <w:rFonts w:ascii="Times New Roman" w:hAnsi="Times New Roman" w:cs="Times New Roman"/>
          <w:sz w:val="24"/>
          <w:szCs w:val="24"/>
        </w:rPr>
        <w:t xml:space="preserve">týchto </w:t>
      </w:r>
      <w:r>
        <w:rPr>
          <w:rFonts w:ascii="Times New Roman" w:hAnsi="Times New Roman" w:cs="Times New Roman"/>
          <w:sz w:val="24"/>
          <w:szCs w:val="24"/>
        </w:rPr>
        <w:t xml:space="preserve">predmetov je ale väčšinou subjektívny, závislý od rozhodnutia odborných pracovníkov, bez pravidiel </w:t>
      </w:r>
      <w:r w:rsidRPr="001D3A72">
        <w:rPr>
          <w:rFonts w:ascii="Times New Roman" w:hAnsi="Times New Roman" w:cs="Times New Roman"/>
          <w:sz w:val="24"/>
          <w:szCs w:val="24"/>
        </w:rPr>
        <w:t>stanovených interný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D3A72">
        <w:rPr>
          <w:rFonts w:ascii="Times New Roman" w:hAnsi="Times New Roman" w:cs="Times New Roman"/>
          <w:sz w:val="24"/>
          <w:szCs w:val="24"/>
        </w:rPr>
        <w:t xml:space="preserve"> predpisom múzea.</w:t>
      </w:r>
    </w:p>
    <w:p w:rsidR="008C6B81" w:rsidRDefault="008C6B81" w:rsidP="008C6B81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Vzor </w:t>
      </w:r>
      <w:r w:rsidRPr="00D46669">
        <w:t xml:space="preserve">Smernice </w:t>
      </w:r>
      <w:r>
        <w:t>na</w:t>
      </w:r>
      <w:r w:rsidRPr="00D46669">
        <w:t> správ</w:t>
      </w:r>
      <w:r>
        <w:t>u</w:t>
      </w:r>
      <w:r w:rsidRPr="00D46669">
        <w:t xml:space="preserve"> pomocného múzejného materiálu </w:t>
      </w:r>
      <w:r>
        <w:t xml:space="preserve">(ďalej len „smernica“),  ktorý je súčasťou tohto </w:t>
      </w:r>
      <w:r w:rsidR="004839DB">
        <w:t>odporúčania</w:t>
      </w:r>
      <w:r>
        <w:t xml:space="preserve">, bol pôvodne vypracovaný ako interný predpis Slovenského národného múzea (ďalej len „SNM“). Zámerom tvorcov smernice bolo zjednotiť správu pomocného múzejného materiálu v  SNM a poskytnúť východiská k starostlivosti o tieto predmety </w:t>
      </w:r>
      <w:r w:rsidRPr="00843A16">
        <w:t>v jednotlivých</w:t>
      </w:r>
      <w:r>
        <w:t xml:space="preserve"> špecializovaných múzeách SNM, keďže dovtedy nebola správa týchto predmetov v SNM riešená interným predpisom a podmienky ich správy </w:t>
      </w:r>
      <w:r w:rsidR="00E55561">
        <w:t>nestanovovali</w:t>
      </w:r>
      <w:r>
        <w:t xml:space="preserve"> ani</w:t>
      </w:r>
      <w:r w:rsidRPr="005D34AD">
        <w:t> </w:t>
      </w:r>
      <w:r>
        <w:t xml:space="preserve">múzejné právne normy. </w:t>
      </w:r>
    </w:p>
    <w:p w:rsidR="008C6B81" w:rsidRDefault="008C6B81" w:rsidP="008C6B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Definovaním pojmov súvisiacich s pomocným múzejným materiálom sprostredkováva smernica základné informácie o povahe predmetov a vymedzuje obsah zbierky. Pri </w:t>
      </w:r>
      <w:r w:rsidRPr="0082460C">
        <w:rPr>
          <w:rFonts w:ascii="Times New Roman" w:hAnsi="Times New Roman" w:cs="Times New Roman"/>
          <w:sz w:val="24"/>
          <w:szCs w:val="24"/>
        </w:rPr>
        <w:t>vytváran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82460C">
        <w:rPr>
          <w:rFonts w:ascii="Times New Roman" w:hAnsi="Times New Roman" w:cs="Times New Roman"/>
          <w:sz w:val="24"/>
          <w:szCs w:val="24"/>
        </w:rPr>
        <w:t xml:space="preserve"> zbierky pomocného múzejného materiálu je, ako pri všetkých zbierkach</w:t>
      </w:r>
      <w:r>
        <w:rPr>
          <w:rFonts w:ascii="Times New Roman" w:hAnsi="Times New Roman" w:cs="Times New Roman"/>
          <w:sz w:val="24"/>
          <w:szCs w:val="24"/>
        </w:rPr>
        <w:t xml:space="preserve"> v múzeu</w:t>
      </w:r>
      <w:r w:rsidRPr="008246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potrebná</w:t>
      </w:r>
      <w:r w:rsidRPr="0082460C">
        <w:rPr>
          <w:rFonts w:ascii="Times New Roman" w:hAnsi="Times New Roman" w:cs="Times New Roman"/>
          <w:sz w:val="24"/>
          <w:szCs w:val="24"/>
        </w:rPr>
        <w:t xml:space="preserve"> selekcia, teda výber relevantných predmetov, na základe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82460C">
        <w:rPr>
          <w:rFonts w:ascii="Times New Roman" w:hAnsi="Times New Roman" w:cs="Times New Roman"/>
          <w:sz w:val="24"/>
          <w:szCs w:val="24"/>
        </w:rPr>
        <w:t xml:space="preserve">poznania a zhodnotenia, aj podľa smernicou stanovených kritérií. </w:t>
      </w:r>
      <w:r>
        <w:rPr>
          <w:rFonts w:ascii="Times New Roman" w:hAnsi="Times New Roman" w:cs="Times New Roman"/>
          <w:sz w:val="24"/>
          <w:szCs w:val="24"/>
        </w:rPr>
        <w:t>Smernica definuje p</w:t>
      </w:r>
      <w:r w:rsidRPr="001B6CF4">
        <w:rPr>
          <w:rFonts w:ascii="Times New Roman" w:hAnsi="Times New Roman" w:cs="Times New Roman"/>
          <w:sz w:val="24"/>
          <w:szCs w:val="24"/>
        </w:rPr>
        <w:t xml:space="preserve">omocný múzejný materiál </w:t>
      </w:r>
      <w:r>
        <w:rPr>
          <w:rFonts w:ascii="Times New Roman" w:hAnsi="Times New Roman" w:cs="Times New Roman"/>
          <w:sz w:val="24"/>
          <w:szCs w:val="24"/>
        </w:rPr>
        <w:t>ako</w:t>
      </w:r>
      <w:r w:rsidRPr="001B6CF4">
        <w:rPr>
          <w:rFonts w:ascii="Times New Roman" w:hAnsi="Times New Roman" w:cs="Times New Roman"/>
          <w:sz w:val="24"/>
          <w:szCs w:val="24"/>
        </w:rPr>
        <w:t xml:space="preserve"> predmety, ktoré síce z hľadiska ochrany nemajú ako zbierkové predmety </w:t>
      </w:r>
      <w:r w:rsidR="00E8683F">
        <w:rPr>
          <w:rFonts w:ascii="Times New Roman" w:hAnsi="Times New Roman" w:cs="Times New Roman"/>
          <w:sz w:val="24"/>
          <w:szCs w:val="24"/>
        </w:rPr>
        <w:t xml:space="preserve">v múzeu </w:t>
      </w:r>
      <w:r w:rsidRPr="001B6CF4">
        <w:rPr>
          <w:rFonts w:ascii="Times New Roman" w:hAnsi="Times New Roman" w:cs="Times New Roman"/>
          <w:sz w:val="24"/>
          <w:szCs w:val="24"/>
        </w:rPr>
        <w:t xml:space="preserve">najvyššiu prioritu, ale </w:t>
      </w:r>
      <w:r>
        <w:rPr>
          <w:rFonts w:ascii="Times New Roman" w:hAnsi="Times New Roman" w:cs="Times New Roman"/>
          <w:sz w:val="24"/>
          <w:szCs w:val="24"/>
        </w:rPr>
        <w:t xml:space="preserve">s ohľadom na ich funkciu </w:t>
      </w:r>
      <w:r w:rsidRPr="001B6CF4">
        <w:rPr>
          <w:rFonts w:ascii="Times New Roman" w:hAnsi="Times New Roman" w:cs="Times New Roman"/>
          <w:sz w:val="24"/>
          <w:szCs w:val="24"/>
        </w:rPr>
        <w:t xml:space="preserve">nemusia </w:t>
      </w:r>
      <w:r>
        <w:rPr>
          <w:rFonts w:ascii="Times New Roman" w:hAnsi="Times New Roman" w:cs="Times New Roman"/>
          <w:sz w:val="24"/>
          <w:szCs w:val="24"/>
        </w:rPr>
        <w:t xml:space="preserve">byť </w:t>
      </w:r>
      <w:r w:rsidRPr="001B6CF4">
        <w:rPr>
          <w:rFonts w:ascii="Times New Roman" w:hAnsi="Times New Roman" w:cs="Times New Roman"/>
          <w:sz w:val="24"/>
          <w:szCs w:val="24"/>
        </w:rPr>
        <w:t>menej hodnotné. Vyhovujú zameraniu múzea, mnohé sú dokonca úzko prepojené so zbierkovými predmetmi a spoločne vytvárajú skutočnú informačnú hodnotu zbierk</w:t>
      </w:r>
      <w:r w:rsidR="00E8683F">
        <w:rPr>
          <w:rFonts w:ascii="Times New Roman" w:hAnsi="Times New Roman" w:cs="Times New Roman"/>
          <w:sz w:val="24"/>
          <w:szCs w:val="24"/>
        </w:rPr>
        <w:t>ového fondu múzea</w:t>
      </w:r>
      <w:r w:rsidRPr="001B6CF4">
        <w:rPr>
          <w:rFonts w:ascii="Times New Roman" w:hAnsi="Times New Roman" w:cs="Times New Roman"/>
          <w:sz w:val="24"/>
          <w:szCs w:val="24"/>
        </w:rPr>
        <w:t xml:space="preserve">, prípadne iné majú </w:t>
      </w:r>
      <w:r>
        <w:rPr>
          <w:rFonts w:ascii="Times New Roman" w:hAnsi="Times New Roman" w:cs="Times New Roman"/>
          <w:sz w:val="24"/>
          <w:szCs w:val="24"/>
        </w:rPr>
        <w:t xml:space="preserve">významnú </w:t>
      </w:r>
      <w:r w:rsidRPr="001B6CF4">
        <w:rPr>
          <w:rFonts w:ascii="Times New Roman" w:hAnsi="Times New Roman" w:cs="Times New Roman"/>
          <w:sz w:val="24"/>
          <w:szCs w:val="24"/>
        </w:rPr>
        <w:t xml:space="preserve">prezentačnú hodnotu, avšak z hľadiska vytýčeného cieľa </w:t>
      </w:r>
      <w:r w:rsidR="003220C9">
        <w:rPr>
          <w:rFonts w:ascii="Times New Roman" w:hAnsi="Times New Roman" w:cs="Times New Roman"/>
          <w:sz w:val="24"/>
          <w:szCs w:val="24"/>
        </w:rPr>
        <w:t>a kritérií akvizičnej</w:t>
      </w:r>
      <w:r w:rsidRPr="001B6CF4">
        <w:rPr>
          <w:rFonts w:ascii="Times New Roman" w:hAnsi="Times New Roman" w:cs="Times New Roman"/>
          <w:sz w:val="24"/>
          <w:szCs w:val="24"/>
        </w:rPr>
        <w:t xml:space="preserve"> činnosti </w:t>
      </w:r>
      <w:r w:rsidR="00E8683F">
        <w:rPr>
          <w:rFonts w:ascii="Times New Roman" w:hAnsi="Times New Roman" w:cs="Times New Roman"/>
          <w:sz w:val="24"/>
          <w:szCs w:val="24"/>
        </w:rPr>
        <w:t>nezískali</w:t>
      </w:r>
      <w:r w:rsidRPr="001B6CF4">
        <w:rPr>
          <w:rFonts w:ascii="Times New Roman" w:hAnsi="Times New Roman" w:cs="Times New Roman"/>
          <w:sz w:val="24"/>
          <w:szCs w:val="24"/>
        </w:rPr>
        <w:t xml:space="preserve"> status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B6CF4">
        <w:rPr>
          <w:rFonts w:ascii="Times New Roman" w:hAnsi="Times New Roman" w:cs="Times New Roman"/>
          <w:sz w:val="24"/>
          <w:szCs w:val="24"/>
        </w:rPr>
        <w:t>zbierkový predmet</w:t>
      </w:r>
      <w:r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72D2">
        <w:rPr>
          <w:rFonts w:ascii="Times New Roman" w:hAnsi="Times New Roman" w:cs="Times New Roman"/>
          <w:sz w:val="24"/>
          <w:szCs w:val="24"/>
        </w:rPr>
        <w:t>Pomocný múzejný materiál môžeme zaradiť medzi pracovné zbierky múzea, definované Etickým kódexom múzeí</w:t>
      </w:r>
      <w:r w:rsidRPr="005072D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5072D2">
        <w:rPr>
          <w:rFonts w:ascii="Times New Roman" w:hAnsi="Times New Roman" w:cs="Times New Roman"/>
          <w:sz w:val="24"/>
          <w:szCs w:val="24"/>
        </w:rPr>
        <w:t>.</w:t>
      </w:r>
      <w:r w:rsidRPr="004C5A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15C8" w:rsidRDefault="008C6B81" w:rsidP="008B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50">
        <w:rPr>
          <w:rFonts w:ascii="Times New Roman" w:hAnsi="Times New Roman" w:cs="Times New Roman"/>
          <w:sz w:val="24"/>
          <w:szCs w:val="24"/>
        </w:rPr>
        <w:t>Do pomocného múzejného materiálu nezaraďujeme d</w:t>
      </w:r>
      <w:r w:rsidRPr="004C5A50">
        <w:rPr>
          <w:rFonts w:ascii="Times New Roman" w:hAnsi="Times New Roman" w:cs="Times New Roman"/>
          <w:bCs/>
          <w:sz w:val="24"/>
          <w:szCs w:val="24"/>
        </w:rPr>
        <w:t>okumentačný materiál</w:t>
      </w:r>
      <w:r w:rsidR="00512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19F" w:rsidRPr="0051219F">
        <w:rPr>
          <w:rFonts w:ascii="Times New Roman" w:hAnsi="Times New Roman" w:cs="Times New Roman"/>
          <w:bCs/>
          <w:sz w:val="24"/>
          <w:szCs w:val="24"/>
        </w:rPr>
        <w:t>(</w:t>
      </w:r>
      <w:r w:rsidR="0089283A">
        <w:rPr>
          <w:rFonts w:ascii="Times New Roman" w:hAnsi="Times New Roman" w:cs="Times New Roman"/>
          <w:bCs/>
          <w:sz w:val="24"/>
          <w:szCs w:val="24"/>
        </w:rPr>
        <w:t xml:space="preserve">tento </w:t>
      </w:r>
      <w:r w:rsidR="0051219F" w:rsidRPr="0051219F">
        <w:rPr>
          <w:rFonts w:ascii="Times New Roman" w:hAnsi="Times New Roman" w:cs="Times New Roman"/>
          <w:bCs/>
          <w:sz w:val="24"/>
          <w:szCs w:val="24"/>
        </w:rPr>
        <w:t>možno definovať ako</w:t>
      </w:r>
      <w:r w:rsidR="0051219F" w:rsidRPr="0051219F">
        <w:rPr>
          <w:rFonts w:ascii="Times New Roman" w:hAnsi="Times New Roman" w:cs="Times New Roman"/>
          <w:sz w:val="24"/>
          <w:szCs w:val="24"/>
        </w:rPr>
        <w:t xml:space="preserve"> súbor predmetov prevažne písomného a fotografického charakteru viazaných na múzeum a jeho zamestnancov, slúžiaci na informačné a študijné účely)</w:t>
      </w:r>
      <w:r w:rsidRPr="0051219F">
        <w:rPr>
          <w:rFonts w:ascii="Times New Roman" w:hAnsi="Times New Roman" w:cs="Times New Roman"/>
          <w:bCs/>
          <w:sz w:val="24"/>
          <w:szCs w:val="24"/>
        </w:rPr>
        <w:t>,</w:t>
      </w:r>
      <w:r w:rsidRPr="004C5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B28EA">
        <w:rPr>
          <w:rFonts w:ascii="Times New Roman" w:hAnsi="Times New Roman" w:cs="Times New Roman"/>
          <w:sz w:val="24"/>
          <w:szCs w:val="24"/>
        </w:rPr>
        <w:t xml:space="preserve">epatria sem ani súčasné inštalačné prvky a pomôcky používané na vystavovanie predmetov, ani </w:t>
      </w:r>
      <w:r>
        <w:rPr>
          <w:rFonts w:ascii="Times New Roman" w:hAnsi="Times New Roman" w:cs="Times New Roman"/>
          <w:sz w:val="24"/>
          <w:szCs w:val="24"/>
        </w:rPr>
        <w:t xml:space="preserve">bežné </w:t>
      </w:r>
      <w:r w:rsidRPr="008B28EA">
        <w:rPr>
          <w:rFonts w:ascii="Times New Roman" w:hAnsi="Times New Roman" w:cs="Times New Roman"/>
          <w:sz w:val="24"/>
          <w:szCs w:val="24"/>
        </w:rPr>
        <w:t>dekoračné predmety, slúžiace na výzdobu priestorov múzea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C5A50">
        <w:rPr>
          <w:rFonts w:ascii="Times New Roman" w:hAnsi="Times New Roman" w:cs="Times New Roman"/>
          <w:sz w:val="24"/>
          <w:szCs w:val="24"/>
        </w:rPr>
        <w:t>Múzeum by malo rozlišovať tri hlavné skupiny spravovaných predmetov –</w:t>
      </w:r>
      <w:r>
        <w:rPr>
          <w:rFonts w:ascii="Times New Roman" w:hAnsi="Times New Roman" w:cs="Times New Roman"/>
          <w:sz w:val="24"/>
          <w:szCs w:val="24"/>
        </w:rPr>
        <w:t xml:space="preserve"> zbierkový fond</w:t>
      </w:r>
      <w:r w:rsidRPr="004C5A50">
        <w:rPr>
          <w:rFonts w:ascii="Times New Roman" w:hAnsi="Times New Roman" w:cs="Times New Roman"/>
          <w:sz w:val="24"/>
          <w:szCs w:val="24"/>
        </w:rPr>
        <w:t xml:space="preserve">, pomocný múzejný </w:t>
      </w:r>
      <w:r w:rsidRPr="004C5A50">
        <w:rPr>
          <w:rFonts w:ascii="Times New Roman" w:hAnsi="Times New Roman" w:cs="Times New Roman"/>
          <w:iCs/>
          <w:sz w:val="24"/>
          <w:szCs w:val="24"/>
        </w:rPr>
        <w:t>materiál</w:t>
      </w:r>
      <w:r w:rsidRPr="004C5A50">
        <w:rPr>
          <w:rFonts w:ascii="Times New Roman" w:hAnsi="Times New Roman" w:cs="Times New Roman"/>
          <w:sz w:val="24"/>
          <w:szCs w:val="24"/>
        </w:rPr>
        <w:t xml:space="preserve"> a dokumentačný materiál (ak múzeum má, tak aj knižničný fond a archívn</w:t>
      </w:r>
      <w:r w:rsidR="009B2F4B">
        <w:rPr>
          <w:rFonts w:ascii="Times New Roman" w:hAnsi="Times New Roman" w:cs="Times New Roman"/>
          <w:sz w:val="24"/>
          <w:szCs w:val="24"/>
        </w:rPr>
        <w:t>e</w:t>
      </w:r>
      <w:r w:rsidRPr="004C5A50">
        <w:rPr>
          <w:rFonts w:ascii="Times New Roman" w:hAnsi="Times New Roman" w:cs="Times New Roman"/>
          <w:sz w:val="24"/>
          <w:szCs w:val="24"/>
        </w:rPr>
        <w:t xml:space="preserve"> fond</w:t>
      </w:r>
      <w:r w:rsidR="009B2F4B">
        <w:rPr>
          <w:rFonts w:ascii="Times New Roman" w:hAnsi="Times New Roman" w:cs="Times New Roman"/>
          <w:sz w:val="24"/>
          <w:szCs w:val="24"/>
        </w:rPr>
        <w:t>y</w:t>
      </w:r>
      <w:r w:rsidRPr="004C5A50">
        <w:rPr>
          <w:rFonts w:ascii="Times New Roman" w:hAnsi="Times New Roman" w:cs="Times New Roman"/>
          <w:sz w:val="24"/>
          <w:szCs w:val="24"/>
        </w:rPr>
        <w:t>).</w:t>
      </w:r>
    </w:p>
    <w:p w:rsidR="00145680" w:rsidRDefault="008B3EAB" w:rsidP="00145680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72">
        <w:rPr>
          <w:rFonts w:ascii="Times New Roman" w:hAnsi="Times New Roman" w:cs="Times New Roman"/>
          <w:sz w:val="24"/>
          <w:szCs w:val="24"/>
        </w:rPr>
        <w:t>Zákon</w:t>
      </w:r>
      <w:r w:rsidR="00063425">
        <w:rPr>
          <w:rFonts w:ascii="Times New Roman" w:hAnsi="Times New Roman" w:cs="Times New Roman"/>
          <w:sz w:val="24"/>
          <w:szCs w:val="24"/>
        </w:rPr>
        <w:t xml:space="preserve"> NR SR</w:t>
      </w:r>
      <w:r w:rsidRPr="001D3A72">
        <w:rPr>
          <w:rFonts w:ascii="Times New Roman" w:hAnsi="Times New Roman" w:cs="Times New Roman"/>
          <w:sz w:val="24"/>
          <w:szCs w:val="24"/>
        </w:rPr>
        <w:t xml:space="preserve"> </w:t>
      </w:r>
      <w:r w:rsidRPr="001D3A72">
        <w:rPr>
          <w:rStyle w:val="Textzstupnhosymbolu1"/>
          <w:rFonts w:ascii="Times New Roman" w:hAnsi="Times New Roman" w:cs="Times New Roman"/>
          <w:color w:val="auto"/>
          <w:sz w:val="24"/>
          <w:szCs w:val="24"/>
        </w:rPr>
        <w:t>č. </w:t>
      </w:r>
      <w:r w:rsidRPr="001D3A72">
        <w:rPr>
          <w:rFonts w:ascii="Times New Roman" w:hAnsi="Times New Roman" w:cs="Times New Roman"/>
          <w:sz w:val="24"/>
          <w:szCs w:val="24"/>
        </w:rPr>
        <w:t>206/2009 Z. z. o múzeách a o galériách a o ochra</w:t>
      </w:r>
      <w:r w:rsidRPr="001D3A72">
        <w:rPr>
          <w:rFonts w:ascii="Times New Roman" w:hAnsi="Times New Roman" w:cs="Times New Roman"/>
          <w:sz w:val="24"/>
          <w:szCs w:val="24"/>
        </w:rPr>
        <w:softHyphen/>
        <w:t>ne predmetov kultúrnej hodnoty a o zmene zákona Slovenskej</w:t>
      </w:r>
      <w:r w:rsidRPr="00AD5761">
        <w:rPr>
          <w:rFonts w:ascii="Times New Roman" w:hAnsi="Times New Roman" w:cs="Times New Roman"/>
          <w:sz w:val="24"/>
          <w:szCs w:val="24"/>
        </w:rPr>
        <w:t xml:space="preserve"> národnej rady č. 372/1990 Zb. o priestupkoch v znení neskorších predpisov a </w:t>
      </w:r>
      <w:r w:rsidR="00063425">
        <w:rPr>
          <w:rFonts w:ascii="Times New Roman" w:hAnsi="Times New Roman" w:cs="Times New Roman"/>
          <w:sz w:val="24"/>
          <w:szCs w:val="24"/>
        </w:rPr>
        <w:t>V</w:t>
      </w:r>
      <w:r w:rsidRPr="00AD5761">
        <w:rPr>
          <w:rFonts w:ascii="Times New Roman" w:hAnsi="Times New Roman" w:cs="Times New Roman"/>
          <w:sz w:val="24"/>
          <w:szCs w:val="24"/>
        </w:rPr>
        <w:t xml:space="preserve">ýnos </w:t>
      </w:r>
      <w:r w:rsidR="00063425">
        <w:rPr>
          <w:rFonts w:ascii="Times New Roman" w:hAnsi="Times New Roman" w:cs="Times New Roman"/>
          <w:sz w:val="24"/>
          <w:szCs w:val="24"/>
        </w:rPr>
        <w:t>MK SR</w:t>
      </w:r>
      <w:r w:rsidRPr="00AD5761">
        <w:rPr>
          <w:rFonts w:ascii="Times New Roman" w:hAnsi="Times New Roman" w:cs="Times New Roman"/>
          <w:sz w:val="24"/>
          <w:szCs w:val="24"/>
        </w:rPr>
        <w:t xml:space="preserve"> č. MK-2544/2015-110/11648 o podrobnostiach vykonávania základných odborných činností v múzeách a v galériách a o evidencii predmetov kultúrnej hodnoty neustanovujú podmienky pri vykonávaní správy pomocného múzejného materiálu. </w:t>
      </w:r>
      <w:r>
        <w:rPr>
          <w:rFonts w:ascii="Times New Roman" w:hAnsi="Times New Roman" w:cs="Times New Roman"/>
          <w:sz w:val="24"/>
          <w:szCs w:val="24"/>
        </w:rPr>
        <w:t xml:space="preserve">Aj uvedená skutočnosť zvyšuje dôležitosť </w:t>
      </w:r>
      <w:r w:rsidR="008C6B81" w:rsidRPr="008C6B81">
        <w:rPr>
          <w:rFonts w:ascii="Times New Roman" w:hAnsi="Times New Roman" w:cs="Times New Roman"/>
          <w:sz w:val="24"/>
          <w:szCs w:val="24"/>
        </w:rPr>
        <w:t>tak</w:t>
      </w:r>
      <w:r w:rsidR="008C6B81">
        <w:rPr>
          <w:rFonts w:ascii="Times New Roman" w:hAnsi="Times New Roman" w:cs="Times New Roman"/>
          <w:sz w:val="24"/>
          <w:szCs w:val="24"/>
        </w:rPr>
        <w:t>éhoto interného prepisu v múzeu.</w:t>
      </w:r>
      <w:r w:rsidRPr="00D46669">
        <w:rPr>
          <w:rFonts w:ascii="Times New Roman" w:hAnsi="Times New Roman" w:cs="Times New Roman"/>
          <w:sz w:val="24"/>
          <w:szCs w:val="24"/>
        </w:rPr>
        <w:t xml:space="preserve"> </w:t>
      </w:r>
      <w:r w:rsidR="008C6B81">
        <w:rPr>
          <w:rFonts w:ascii="Times New Roman" w:hAnsi="Times New Roman" w:cs="Times New Roman"/>
          <w:sz w:val="24"/>
          <w:szCs w:val="24"/>
        </w:rPr>
        <w:t>Smernica poskytuje základnú bázu na </w:t>
      </w:r>
      <w:r w:rsidR="00831A2A">
        <w:rPr>
          <w:rFonts w:ascii="Times New Roman" w:hAnsi="Times New Roman" w:cs="Times New Roman"/>
          <w:sz w:val="24"/>
          <w:szCs w:val="24"/>
        </w:rPr>
        <w:t xml:space="preserve">jeho vytvorenie </w:t>
      </w:r>
      <w:r w:rsidR="00145680">
        <w:rPr>
          <w:rFonts w:ascii="Times New Roman" w:hAnsi="Times New Roman" w:cs="Times New Roman"/>
          <w:sz w:val="24"/>
          <w:szCs w:val="24"/>
        </w:rPr>
        <w:t>a je potrebné ju upraviť</w:t>
      </w:r>
      <w:r w:rsidR="008C6B81">
        <w:rPr>
          <w:rFonts w:ascii="Times New Roman" w:hAnsi="Times New Roman" w:cs="Times New Roman"/>
          <w:sz w:val="24"/>
          <w:szCs w:val="24"/>
        </w:rPr>
        <w:t xml:space="preserve"> s</w:t>
      </w:r>
      <w:r w:rsidR="008C6B81" w:rsidRPr="001D3A72">
        <w:rPr>
          <w:rFonts w:ascii="Times New Roman" w:hAnsi="Times New Roman" w:cs="Times New Roman"/>
          <w:sz w:val="24"/>
          <w:szCs w:val="24"/>
        </w:rPr>
        <w:t> </w:t>
      </w:r>
      <w:r w:rsidR="008C6B81">
        <w:rPr>
          <w:rFonts w:ascii="Times New Roman" w:hAnsi="Times New Roman" w:cs="Times New Roman"/>
          <w:sz w:val="24"/>
          <w:szCs w:val="24"/>
        </w:rPr>
        <w:t xml:space="preserve">ohľadom na </w:t>
      </w:r>
      <w:r w:rsidR="00162797">
        <w:rPr>
          <w:rFonts w:ascii="Times New Roman" w:hAnsi="Times New Roman" w:cs="Times New Roman"/>
          <w:sz w:val="24"/>
          <w:szCs w:val="24"/>
        </w:rPr>
        <w:t xml:space="preserve">konkrétne </w:t>
      </w:r>
      <w:r w:rsidR="008C6B81">
        <w:rPr>
          <w:rFonts w:ascii="Times New Roman" w:hAnsi="Times New Roman" w:cs="Times New Roman"/>
          <w:sz w:val="24"/>
          <w:szCs w:val="24"/>
        </w:rPr>
        <w:t>špecifické podmienky.</w:t>
      </w:r>
      <w:r w:rsidR="00145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0F" w:rsidRDefault="003C330F" w:rsidP="00145680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62797" w:rsidRDefault="00162797" w:rsidP="00145680">
      <w:pPr>
        <w:spacing w:after="0" w:line="240" w:lineRule="auto"/>
        <w:ind w:right="23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2696E" w:rsidRPr="0050145D" w:rsidRDefault="00615F73" w:rsidP="00930C72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[</w:t>
      </w:r>
      <w:r w:rsidR="0052696E" w:rsidRPr="0050145D">
        <w:rPr>
          <w:rFonts w:ascii="Times New Roman" w:hAnsi="Times New Roman" w:cs="Times New Roman"/>
          <w:b/>
          <w:bCs/>
          <w:i/>
          <w:sz w:val="24"/>
          <w:szCs w:val="24"/>
        </w:rPr>
        <w:t>názov múzea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]</w:t>
      </w: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Pr="00843A16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45D" w:rsidRDefault="0050145D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45D" w:rsidRDefault="0050145D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45D" w:rsidRDefault="0050145D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Pr="00843A16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45D" w:rsidRPr="0047243C" w:rsidRDefault="00213AD6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20"/>
          <w:sz w:val="32"/>
          <w:szCs w:val="32"/>
        </w:rPr>
      </w:pPr>
      <w:r w:rsidRPr="0047243C">
        <w:rPr>
          <w:rFonts w:ascii="Times New Roman" w:hAnsi="Times New Roman" w:cs="Times New Roman"/>
          <w:b/>
          <w:bCs/>
          <w:spacing w:val="120"/>
          <w:sz w:val="32"/>
          <w:szCs w:val="32"/>
        </w:rPr>
        <w:t>Smernic</w:t>
      </w:r>
      <w:r w:rsidR="0050145D" w:rsidRPr="0047243C">
        <w:rPr>
          <w:rFonts w:ascii="Times New Roman" w:hAnsi="Times New Roman" w:cs="Times New Roman"/>
          <w:b/>
          <w:bCs/>
          <w:spacing w:val="120"/>
          <w:sz w:val="32"/>
          <w:szCs w:val="32"/>
        </w:rPr>
        <w:t xml:space="preserve">a </w:t>
      </w:r>
      <w:r w:rsidR="008D369E" w:rsidRPr="0047243C">
        <w:rPr>
          <w:rFonts w:ascii="Times New Roman" w:hAnsi="Times New Roman" w:cs="Times New Roman"/>
          <w:b/>
          <w:bCs/>
          <w:spacing w:val="120"/>
          <w:sz w:val="32"/>
          <w:szCs w:val="32"/>
        </w:rPr>
        <w:t xml:space="preserve">na </w:t>
      </w:r>
      <w:r w:rsidR="00E97C8E" w:rsidRPr="0047243C">
        <w:rPr>
          <w:rFonts w:ascii="Times New Roman" w:hAnsi="Times New Roman" w:cs="Times New Roman"/>
          <w:b/>
          <w:bCs/>
          <w:spacing w:val="120"/>
          <w:sz w:val="32"/>
          <w:szCs w:val="32"/>
        </w:rPr>
        <w:t>správu</w:t>
      </w:r>
      <w:r w:rsidR="008D369E" w:rsidRPr="0047243C">
        <w:rPr>
          <w:rFonts w:ascii="Times New Roman" w:hAnsi="Times New Roman" w:cs="Times New Roman"/>
          <w:b/>
          <w:bCs/>
          <w:spacing w:val="120"/>
          <w:sz w:val="32"/>
          <w:szCs w:val="32"/>
        </w:rPr>
        <w:t xml:space="preserve"> </w:t>
      </w:r>
    </w:p>
    <w:p w:rsidR="008D369E" w:rsidRPr="0047243C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20"/>
          <w:sz w:val="32"/>
          <w:szCs w:val="32"/>
        </w:rPr>
      </w:pPr>
      <w:r w:rsidRPr="0047243C">
        <w:rPr>
          <w:rFonts w:ascii="Times New Roman" w:hAnsi="Times New Roman" w:cs="Times New Roman"/>
          <w:b/>
          <w:bCs/>
          <w:spacing w:val="120"/>
          <w:sz w:val="32"/>
          <w:szCs w:val="32"/>
        </w:rPr>
        <w:t xml:space="preserve">pomocného múzejného materiálu </w:t>
      </w:r>
    </w:p>
    <w:p w:rsidR="008D369E" w:rsidRPr="00843A16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0824F7" w:rsidRDefault="0050145D" w:rsidP="00315D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824F7">
        <w:rPr>
          <w:rFonts w:ascii="Times New Roman" w:hAnsi="Times New Roman" w:cs="Times New Roman"/>
          <w:bCs/>
          <w:i/>
          <w:spacing w:val="120"/>
          <w:sz w:val="24"/>
          <w:szCs w:val="24"/>
          <w:u w:val="single"/>
        </w:rPr>
        <w:t>VZOR</w:t>
      </w:r>
    </w:p>
    <w:p w:rsidR="0050145D" w:rsidRPr="00843A16" w:rsidRDefault="0050145D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6E" w:rsidRDefault="0052696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80" w:rsidRPr="00843A16" w:rsidRDefault="00956580" w:rsidP="00B342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80" w:rsidRPr="00843A16" w:rsidRDefault="00956580" w:rsidP="00B342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315D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7A35" w:rsidRPr="00843A16" w:rsidRDefault="00957A35" w:rsidP="00315D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315D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5C10" w:rsidRPr="00843A16" w:rsidRDefault="00B85C10" w:rsidP="009375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85C10" w:rsidRPr="00843A16" w:rsidSect="0047243C">
          <w:headerReference w:type="default" r:id="rId11"/>
          <w:footerReference w:type="default" r:id="rId12"/>
          <w:headerReference w:type="first" r:id="rId13"/>
          <w:pgSz w:w="11906" w:h="16838"/>
          <w:pgMar w:top="852" w:right="1418" w:bottom="1134" w:left="1418" w:header="708" w:footer="0" w:gutter="0"/>
          <w:cols w:space="708"/>
          <w:docGrid w:linePitch="360"/>
        </w:sectPr>
      </w:pPr>
    </w:p>
    <w:p w:rsidR="00937517" w:rsidRPr="00843A16" w:rsidRDefault="00937517" w:rsidP="009375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Obsah</w:t>
      </w:r>
    </w:p>
    <w:p w:rsidR="00715198" w:rsidRPr="00843A16" w:rsidRDefault="00715198" w:rsidP="00315D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315D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"/>
        <w:gridCol w:w="6521"/>
        <w:gridCol w:w="740"/>
      </w:tblGrid>
      <w:tr w:rsidR="00937517" w:rsidRPr="00843A16" w:rsidTr="008D4C92">
        <w:tc>
          <w:tcPr>
            <w:tcW w:w="1384" w:type="dxa"/>
          </w:tcPr>
          <w:p w:rsidR="00937517" w:rsidRPr="00843A16" w:rsidRDefault="00ED0455" w:rsidP="0093751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Článok </w:t>
            </w:r>
            <w:r w:rsidR="00937517" w:rsidRPr="00843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937517" w:rsidRPr="00843A16" w:rsidRDefault="00937517" w:rsidP="00937517">
            <w:pPr>
              <w:spacing w:after="0" w:line="240" w:lineRule="auto"/>
              <w:ind w:left="426" w:right="2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>Úvodné ustanovenia</w:t>
            </w:r>
          </w:p>
        </w:tc>
        <w:tc>
          <w:tcPr>
            <w:tcW w:w="740" w:type="dxa"/>
          </w:tcPr>
          <w:p w:rsidR="00937517" w:rsidRPr="00843A16" w:rsidRDefault="00937517" w:rsidP="0093751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31" w:rsidRPr="00843A16" w:rsidTr="008D4C92">
        <w:tc>
          <w:tcPr>
            <w:tcW w:w="1384" w:type="dxa"/>
          </w:tcPr>
          <w:p w:rsidR="00625D31" w:rsidRPr="00843A16" w:rsidRDefault="00625D31" w:rsidP="0093751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5D31" w:rsidRPr="00843A16" w:rsidRDefault="00625D31" w:rsidP="00480678">
            <w:pPr>
              <w:spacing w:after="0" w:line="240" w:lineRule="auto"/>
              <w:ind w:left="426" w:right="2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25D31" w:rsidRPr="00843A16" w:rsidRDefault="00625D31" w:rsidP="00755992">
            <w:pPr>
              <w:spacing w:after="0" w:line="240" w:lineRule="auto"/>
              <w:ind w:left="426" w:right="2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>Základné pojmy</w:t>
            </w:r>
          </w:p>
        </w:tc>
        <w:tc>
          <w:tcPr>
            <w:tcW w:w="740" w:type="dxa"/>
          </w:tcPr>
          <w:p w:rsidR="00625D31" w:rsidRPr="00843A16" w:rsidRDefault="00625D31" w:rsidP="0093751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92" w:rsidRPr="00843A16" w:rsidTr="008D4C92">
        <w:tc>
          <w:tcPr>
            <w:tcW w:w="1384" w:type="dxa"/>
          </w:tcPr>
          <w:p w:rsidR="00755992" w:rsidRPr="00843A16" w:rsidRDefault="00755992" w:rsidP="0093751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5992" w:rsidRPr="00843A16" w:rsidRDefault="00625D31" w:rsidP="00480678">
            <w:pPr>
              <w:spacing w:after="0" w:line="240" w:lineRule="auto"/>
              <w:ind w:left="426" w:right="2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5992" w:rsidRPr="00625D31" w:rsidRDefault="00625D31" w:rsidP="00937517">
            <w:pPr>
              <w:spacing w:after="0" w:line="240" w:lineRule="auto"/>
              <w:ind w:left="426" w:right="2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Vybrané termíny a definície </w:t>
            </w:r>
            <w:r w:rsidRPr="0062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</w:tcPr>
          <w:p w:rsidR="00755992" w:rsidRPr="00843A16" w:rsidRDefault="00755992" w:rsidP="0093751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17" w:rsidRPr="00843A16" w:rsidTr="008D4C92">
        <w:tc>
          <w:tcPr>
            <w:tcW w:w="1384" w:type="dxa"/>
          </w:tcPr>
          <w:p w:rsidR="00937517" w:rsidRPr="00843A16" w:rsidRDefault="00ED0455" w:rsidP="00ED0455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Článok </w:t>
            </w:r>
            <w:r w:rsidR="00937517" w:rsidRPr="0084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937517" w:rsidRPr="00843A16" w:rsidRDefault="005A7FDA" w:rsidP="005A7FDA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37517" w:rsidRPr="00843A16">
              <w:rPr>
                <w:rFonts w:ascii="Times New Roman" w:hAnsi="Times New Roman" w:cs="Times New Roman"/>
                <w:sz w:val="24"/>
                <w:szCs w:val="24"/>
              </w:rPr>
              <w:t>omocn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="00937517"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 múzejn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ý </w:t>
            </w:r>
            <w:r w:rsidR="00937517" w:rsidRPr="00843A16">
              <w:rPr>
                <w:rFonts w:ascii="Times New Roman" w:hAnsi="Times New Roman" w:cs="Times New Roman"/>
                <w:sz w:val="24"/>
                <w:szCs w:val="24"/>
              </w:rPr>
              <w:t>materiá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37517"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</w:tcPr>
          <w:p w:rsidR="00937517" w:rsidRPr="00843A16" w:rsidRDefault="00937517" w:rsidP="0093751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17" w:rsidRPr="00843A16" w:rsidTr="008D4C92">
        <w:tc>
          <w:tcPr>
            <w:tcW w:w="1384" w:type="dxa"/>
          </w:tcPr>
          <w:p w:rsidR="00937517" w:rsidRPr="00843A16" w:rsidRDefault="00ED0455" w:rsidP="00ED0455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Článok </w:t>
            </w:r>
            <w:r w:rsidR="00937517" w:rsidRPr="00843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937517" w:rsidRPr="00843A16" w:rsidRDefault="006B1262" w:rsidP="00937517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>Nadobúdanie</w:t>
            </w:r>
            <w:r w:rsidR="00937517"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55D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37517" w:rsidRPr="00843A16">
              <w:rPr>
                <w:rFonts w:ascii="Times New Roman" w:hAnsi="Times New Roman" w:cs="Times New Roman"/>
                <w:sz w:val="24"/>
                <w:szCs w:val="24"/>
              </w:rPr>
              <w:t>pomocného múzejného materiálu</w:t>
            </w:r>
          </w:p>
        </w:tc>
        <w:tc>
          <w:tcPr>
            <w:tcW w:w="740" w:type="dxa"/>
          </w:tcPr>
          <w:p w:rsidR="00937517" w:rsidRPr="00843A16" w:rsidRDefault="00937517" w:rsidP="0093751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17" w:rsidRPr="00843A16" w:rsidTr="008D4C92">
        <w:tc>
          <w:tcPr>
            <w:tcW w:w="1384" w:type="dxa"/>
          </w:tcPr>
          <w:p w:rsidR="00937517" w:rsidRPr="00843A16" w:rsidRDefault="00ED0455" w:rsidP="00ED0455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Článok </w:t>
            </w:r>
            <w:r w:rsidR="00937517" w:rsidRPr="00843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</w:tcPr>
          <w:p w:rsidR="00937517" w:rsidRPr="00843A16" w:rsidRDefault="00937517" w:rsidP="00937517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Evidencia </w:t>
            </w:r>
            <w:r w:rsidR="0070355D">
              <w:rPr>
                <w:rFonts w:ascii="Times New Roman" w:hAnsi="Times New Roman" w:cs="Times New Roman"/>
                <w:sz w:val="24"/>
                <w:szCs w:val="24"/>
              </w:rPr>
              <w:t xml:space="preserve">predmetov </w:t>
            </w: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>pomocného múzejného materiálu</w:t>
            </w:r>
          </w:p>
        </w:tc>
        <w:tc>
          <w:tcPr>
            <w:tcW w:w="740" w:type="dxa"/>
          </w:tcPr>
          <w:p w:rsidR="00937517" w:rsidRPr="00843A16" w:rsidRDefault="00937517" w:rsidP="0093751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17" w:rsidRPr="00843A16" w:rsidTr="008D4C92">
        <w:tc>
          <w:tcPr>
            <w:tcW w:w="1384" w:type="dxa"/>
          </w:tcPr>
          <w:p w:rsidR="00937517" w:rsidRPr="00843A16" w:rsidRDefault="00ED0455" w:rsidP="00ED0455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Článok </w:t>
            </w:r>
            <w:r w:rsidR="00937517" w:rsidRPr="00843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</w:tcPr>
          <w:p w:rsidR="00937517" w:rsidRPr="00843A16" w:rsidRDefault="00937517" w:rsidP="00937517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Uloženie </w:t>
            </w:r>
            <w:r w:rsidR="0070355D">
              <w:rPr>
                <w:rFonts w:ascii="Times New Roman" w:hAnsi="Times New Roman" w:cs="Times New Roman"/>
                <w:sz w:val="24"/>
                <w:szCs w:val="24"/>
              </w:rPr>
              <w:t xml:space="preserve">predmetov </w:t>
            </w: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>pomocného múzejného materiálu</w:t>
            </w:r>
          </w:p>
        </w:tc>
        <w:tc>
          <w:tcPr>
            <w:tcW w:w="740" w:type="dxa"/>
          </w:tcPr>
          <w:p w:rsidR="00937517" w:rsidRPr="00843A16" w:rsidRDefault="00937517" w:rsidP="0093751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AF" w:rsidRPr="00843A16" w:rsidTr="008D4C92">
        <w:tc>
          <w:tcPr>
            <w:tcW w:w="1384" w:type="dxa"/>
          </w:tcPr>
          <w:p w:rsidR="00CA4BAF" w:rsidRPr="00843A16" w:rsidRDefault="00CA4BAF" w:rsidP="00ED0455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>Článok 6</w:t>
            </w:r>
          </w:p>
        </w:tc>
        <w:tc>
          <w:tcPr>
            <w:tcW w:w="7088" w:type="dxa"/>
            <w:gridSpan w:val="2"/>
          </w:tcPr>
          <w:p w:rsidR="00CA4BAF" w:rsidRPr="00843A16" w:rsidRDefault="00CA4BAF" w:rsidP="00937517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Premiestňovanie </w:t>
            </w:r>
            <w:r w:rsidR="0070355D">
              <w:rPr>
                <w:rFonts w:ascii="Times New Roman" w:hAnsi="Times New Roman" w:cs="Times New Roman"/>
                <w:sz w:val="24"/>
                <w:szCs w:val="24"/>
              </w:rPr>
              <w:t xml:space="preserve">predmetov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pomocného múzejného materiálu</w:t>
            </w:r>
          </w:p>
        </w:tc>
        <w:tc>
          <w:tcPr>
            <w:tcW w:w="740" w:type="dxa"/>
          </w:tcPr>
          <w:p w:rsidR="00CA4BAF" w:rsidRPr="00843A16" w:rsidRDefault="00CA4BAF" w:rsidP="0093751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17" w:rsidRPr="00843A16" w:rsidTr="008D4C92">
        <w:tc>
          <w:tcPr>
            <w:tcW w:w="1384" w:type="dxa"/>
          </w:tcPr>
          <w:p w:rsidR="00937517" w:rsidRPr="00843A16" w:rsidRDefault="00ED0455" w:rsidP="00CA4BA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Článok </w:t>
            </w:r>
            <w:r w:rsidR="00CA4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gridSpan w:val="2"/>
          </w:tcPr>
          <w:p w:rsidR="00937517" w:rsidRPr="00843A16" w:rsidRDefault="002268D1" w:rsidP="0070355D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37517"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evízia </w:t>
            </w:r>
            <w:r w:rsidR="0070355D"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pomocného múzejného materiálu </w:t>
            </w:r>
            <w:r w:rsidR="00937517" w:rsidRPr="00843A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35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37517" w:rsidRPr="00843A16">
              <w:rPr>
                <w:rFonts w:ascii="Times New Roman" w:hAnsi="Times New Roman" w:cs="Times New Roman"/>
                <w:sz w:val="24"/>
                <w:szCs w:val="24"/>
              </w:rPr>
              <w:t>vyraďovanie</w:t>
            </w:r>
            <w:r w:rsidR="0070355D">
              <w:rPr>
                <w:rFonts w:ascii="Times New Roman" w:hAnsi="Times New Roman" w:cs="Times New Roman"/>
                <w:sz w:val="24"/>
                <w:szCs w:val="24"/>
              </w:rPr>
              <w:t xml:space="preserve"> predmetov</w:t>
            </w:r>
          </w:p>
        </w:tc>
        <w:tc>
          <w:tcPr>
            <w:tcW w:w="740" w:type="dxa"/>
          </w:tcPr>
          <w:p w:rsidR="00937517" w:rsidRPr="00843A16" w:rsidRDefault="00937517" w:rsidP="0093751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17" w:rsidRPr="00843A16" w:rsidTr="008D4C92">
        <w:tc>
          <w:tcPr>
            <w:tcW w:w="1384" w:type="dxa"/>
          </w:tcPr>
          <w:p w:rsidR="00937517" w:rsidRPr="00843A16" w:rsidRDefault="00ED0455" w:rsidP="00CA4BA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Článok </w:t>
            </w:r>
            <w:r w:rsidR="00CA4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2"/>
          </w:tcPr>
          <w:p w:rsidR="00937517" w:rsidRPr="00843A16" w:rsidRDefault="00937517" w:rsidP="0093751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>Záverečné ustanovenia</w:t>
            </w:r>
          </w:p>
        </w:tc>
        <w:tc>
          <w:tcPr>
            <w:tcW w:w="740" w:type="dxa"/>
          </w:tcPr>
          <w:p w:rsidR="00937517" w:rsidRPr="00843A16" w:rsidRDefault="00937517" w:rsidP="0093751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74" w:rsidRPr="00843A16" w:rsidTr="007C48D3">
        <w:tc>
          <w:tcPr>
            <w:tcW w:w="8472" w:type="dxa"/>
            <w:gridSpan w:val="3"/>
          </w:tcPr>
          <w:p w:rsidR="00914674" w:rsidRPr="00843A16" w:rsidRDefault="00914674" w:rsidP="00ED0455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Príloha č. 1 </w:t>
            </w:r>
            <w:r w:rsidR="00ED0455" w:rsidRPr="00843A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455" w:rsidRPr="00843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Návrh na </w:t>
            </w:r>
            <w:r w:rsidR="00ED0455" w:rsidRPr="00843A16">
              <w:rPr>
                <w:rFonts w:ascii="Times New Roman" w:hAnsi="Times New Roman" w:cs="Times New Roman"/>
                <w:sz w:val="24"/>
                <w:szCs w:val="24"/>
              </w:rPr>
              <w:t>nadobudnutie</w:t>
            </w:r>
            <w:r w:rsidR="0070355D">
              <w:rPr>
                <w:rFonts w:ascii="Times New Roman" w:hAnsi="Times New Roman" w:cs="Times New Roman"/>
                <w:sz w:val="24"/>
                <w:szCs w:val="24"/>
              </w:rPr>
              <w:t xml:space="preserve"> predmetu</w:t>
            </w:r>
            <w:r w:rsidR="00ED0455" w:rsidRPr="00843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pomocného múzejného materiálu</w:t>
            </w:r>
          </w:p>
        </w:tc>
        <w:tc>
          <w:tcPr>
            <w:tcW w:w="740" w:type="dxa"/>
          </w:tcPr>
          <w:p w:rsidR="00914674" w:rsidRPr="00843A16" w:rsidRDefault="00914674" w:rsidP="002614B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74" w:rsidRPr="00843A16" w:rsidTr="007C48D3">
        <w:tc>
          <w:tcPr>
            <w:tcW w:w="8472" w:type="dxa"/>
            <w:gridSpan w:val="3"/>
          </w:tcPr>
          <w:p w:rsidR="00914674" w:rsidRPr="00843A16" w:rsidRDefault="00914674" w:rsidP="00ED0455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Príloha č. 2 </w:t>
            </w:r>
            <w:r w:rsidR="00ED0455" w:rsidRPr="00843A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455" w:rsidRPr="00843A16">
              <w:rPr>
                <w:rFonts w:ascii="Times New Roman" w:hAnsi="Times New Roman" w:cs="Times New Roman"/>
                <w:bCs/>
                <w:sz w:val="24"/>
                <w:szCs w:val="24"/>
              </w:rPr>
              <w:t>Záznam z revízie pomocného múzejného materiálu</w:t>
            </w:r>
          </w:p>
        </w:tc>
        <w:tc>
          <w:tcPr>
            <w:tcW w:w="740" w:type="dxa"/>
          </w:tcPr>
          <w:p w:rsidR="00914674" w:rsidRPr="00843A16" w:rsidRDefault="00914674" w:rsidP="002614B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74" w:rsidRPr="00843A16" w:rsidTr="007C48D3">
        <w:tc>
          <w:tcPr>
            <w:tcW w:w="8472" w:type="dxa"/>
            <w:gridSpan w:val="3"/>
          </w:tcPr>
          <w:p w:rsidR="00914674" w:rsidRPr="00843A16" w:rsidRDefault="00914674" w:rsidP="00ED0455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Príloha č. 3 </w:t>
            </w:r>
            <w:r w:rsidR="00ED0455" w:rsidRPr="00843A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455" w:rsidRPr="00843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Návrh na vyradenie </w:t>
            </w:r>
            <w:r w:rsidR="00703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predmetu </w:t>
            </w:r>
            <w:r w:rsidR="00ED0455" w:rsidRPr="00843A16">
              <w:rPr>
                <w:rFonts w:ascii="Times New Roman" w:hAnsi="Times New Roman" w:cs="Times New Roman"/>
                <w:bCs/>
                <w:sz w:val="24"/>
                <w:szCs w:val="24"/>
              </w:rPr>
              <w:t>pomocného múzejného materiálu</w:t>
            </w:r>
          </w:p>
        </w:tc>
        <w:tc>
          <w:tcPr>
            <w:tcW w:w="740" w:type="dxa"/>
          </w:tcPr>
          <w:p w:rsidR="00914674" w:rsidRPr="00843A16" w:rsidRDefault="00914674" w:rsidP="002614B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B65" w:rsidRPr="00843A16" w:rsidRDefault="00201B65" w:rsidP="00315D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1B65" w:rsidRPr="00843A16" w:rsidRDefault="00201B65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F4" w:rsidRPr="00843A16" w:rsidRDefault="00854BF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F7F" w:rsidRPr="00843A16" w:rsidRDefault="006D3F7F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F7F" w:rsidRPr="00843A16" w:rsidRDefault="006D3F7F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F7F" w:rsidRDefault="006D3F7F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14" w:rsidRPr="00843A16" w:rsidRDefault="00A63714" w:rsidP="0020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EA2" w:rsidRPr="00820B2C" w:rsidRDefault="00336A86" w:rsidP="0033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lastRenderedPageBreak/>
        <w:t xml:space="preserve">Na zavedenie </w:t>
      </w:r>
      <w:r w:rsidR="00E50F80" w:rsidRPr="00820B2C">
        <w:rPr>
          <w:rFonts w:ascii="Times New Roman" w:hAnsi="Times New Roman" w:cs="Times New Roman"/>
          <w:sz w:val="24"/>
          <w:szCs w:val="24"/>
        </w:rPr>
        <w:t>jednot</w:t>
      </w:r>
      <w:r w:rsidRPr="00820B2C">
        <w:rPr>
          <w:rFonts w:ascii="Times New Roman" w:hAnsi="Times New Roman" w:cs="Times New Roman"/>
          <w:sz w:val="24"/>
          <w:szCs w:val="24"/>
        </w:rPr>
        <w:t xml:space="preserve">ného </w:t>
      </w:r>
      <w:r w:rsidR="00E50F80" w:rsidRPr="00820B2C">
        <w:rPr>
          <w:rFonts w:ascii="Times New Roman" w:hAnsi="Times New Roman" w:cs="Times New Roman"/>
          <w:sz w:val="24"/>
          <w:szCs w:val="24"/>
        </w:rPr>
        <w:t>postup</w:t>
      </w:r>
      <w:r w:rsidRPr="00820B2C">
        <w:rPr>
          <w:rFonts w:ascii="Times New Roman" w:hAnsi="Times New Roman" w:cs="Times New Roman"/>
          <w:sz w:val="24"/>
          <w:szCs w:val="24"/>
        </w:rPr>
        <w:t>u</w:t>
      </w:r>
      <w:r w:rsidR="00E50F80" w:rsidRPr="00A6371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F04D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="00634BC7" w:rsidRPr="0050145D">
        <w:rPr>
          <w:rFonts w:ascii="Times New Roman" w:hAnsi="Times New Roman" w:cs="Times New Roman"/>
          <w:bCs/>
          <w:i/>
          <w:sz w:val="24"/>
          <w:szCs w:val="24"/>
        </w:rPr>
        <w:t>názov múzea</w:t>
      </w:r>
      <w:r w:rsidR="009F04D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="00634BC7" w:rsidRPr="00B8740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50F80" w:rsidRPr="00820B2C">
        <w:rPr>
          <w:rFonts w:ascii="Times New Roman" w:hAnsi="Times New Roman" w:cs="Times New Roman"/>
          <w:sz w:val="24"/>
          <w:szCs w:val="24"/>
        </w:rPr>
        <w:t>pri správe pomocného múzejného materiálu</w:t>
      </w:r>
    </w:p>
    <w:p w:rsidR="00E50F80" w:rsidRPr="00820B2C" w:rsidRDefault="00E50F80" w:rsidP="005F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EA2" w:rsidRPr="004650AE" w:rsidRDefault="00D354F2" w:rsidP="005F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0AE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1F2EA2" w:rsidRPr="004650AE">
        <w:rPr>
          <w:rFonts w:ascii="Times New Roman" w:hAnsi="Times New Roman" w:cs="Times New Roman"/>
          <w:color w:val="000000" w:themeColor="text1"/>
          <w:sz w:val="24"/>
          <w:szCs w:val="24"/>
        </w:rPr>
        <w:t>ydávam</w:t>
      </w:r>
    </w:p>
    <w:p w:rsidR="00D354F2" w:rsidRPr="00B87403" w:rsidRDefault="00D354F2" w:rsidP="005F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A63714" w:rsidRDefault="001F2EA2" w:rsidP="005F459D">
      <w:pPr>
        <w:spacing w:after="0" w:line="240" w:lineRule="auto"/>
        <w:jc w:val="center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4650AE">
        <w:rPr>
          <w:rFonts w:ascii="Times New Roman" w:hAnsi="Times New Roman" w:cs="Times New Roman"/>
          <w:bCs/>
          <w:color w:val="000000" w:themeColor="text1"/>
          <w:spacing w:val="40"/>
          <w:sz w:val="28"/>
          <w:szCs w:val="28"/>
        </w:rPr>
        <w:t>Smernic</w:t>
      </w:r>
      <w:r w:rsidR="004707D6" w:rsidRPr="004650AE">
        <w:rPr>
          <w:rFonts w:ascii="Times New Roman" w:hAnsi="Times New Roman" w:cs="Times New Roman"/>
          <w:bCs/>
          <w:color w:val="000000" w:themeColor="text1"/>
          <w:spacing w:val="40"/>
          <w:sz w:val="28"/>
          <w:szCs w:val="28"/>
        </w:rPr>
        <w:t>u</w:t>
      </w:r>
      <w:r w:rsidR="007733B4" w:rsidRPr="00820B2C">
        <w:rPr>
          <w:rFonts w:ascii="Times New Roman" w:hAnsi="Times New Roman" w:cs="Times New Roman"/>
          <w:bCs/>
          <w:spacing w:val="40"/>
          <w:sz w:val="28"/>
          <w:szCs w:val="28"/>
        </w:rPr>
        <w:t xml:space="preserve"> </w:t>
      </w:r>
      <w:r w:rsidRPr="00820B2C">
        <w:rPr>
          <w:rFonts w:ascii="Times New Roman" w:hAnsi="Times New Roman" w:cs="Times New Roman"/>
          <w:bCs/>
          <w:spacing w:val="40"/>
          <w:sz w:val="28"/>
          <w:szCs w:val="28"/>
        </w:rPr>
        <w:t>na správu pomocného múzejného materiálu</w:t>
      </w:r>
      <w:r w:rsidR="007733B4" w:rsidRPr="00820B2C">
        <w:rPr>
          <w:rFonts w:ascii="Times New Roman" w:hAnsi="Times New Roman" w:cs="Times New Roman"/>
          <w:bCs/>
          <w:spacing w:val="40"/>
          <w:sz w:val="28"/>
          <w:szCs w:val="28"/>
        </w:rPr>
        <w:t xml:space="preserve"> </w:t>
      </w:r>
    </w:p>
    <w:p w:rsidR="001F2EA2" w:rsidRPr="0050145D" w:rsidRDefault="001F2EA2" w:rsidP="00A63714">
      <w:pPr>
        <w:spacing w:after="0" w:line="240" w:lineRule="auto"/>
        <w:jc w:val="center"/>
        <w:rPr>
          <w:rFonts w:ascii="Times New Roman" w:hAnsi="Times New Roman" w:cs="Times New Roman"/>
          <w:bCs/>
          <w:i/>
          <w:spacing w:val="40"/>
          <w:sz w:val="28"/>
          <w:szCs w:val="28"/>
        </w:rPr>
      </w:pPr>
      <w:r w:rsidRPr="00820B2C">
        <w:rPr>
          <w:rFonts w:ascii="Times New Roman" w:hAnsi="Times New Roman" w:cs="Times New Roman"/>
          <w:bCs/>
          <w:spacing w:val="40"/>
          <w:sz w:val="28"/>
          <w:szCs w:val="28"/>
        </w:rPr>
        <w:t>v</w:t>
      </w:r>
      <w:r w:rsidRPr="0050145D">
        <w:rPr>
          <w:rFonts w:ascii="Times New Roman" w:hAnsi="Times New Roman" w:cs="Times New Roman"/>
          <w:bCs/>
          <w:i/>
          <w:spacing w:val="40"/>
          <w:sz w:val="28"/>
          <w:szCs w:val="28"/>
        </w:rPr>
        <w:t> </w:t>
      </w:r>
      <w:r w:rsidR="009F04DC">
        <w:rPr>
          <w:rFonts w:ascii="Times New Roman" w:hAnsi="Times New Roman" w:cs="Times New Roman"/>
          <w:bCs/>
          <w:i/>
          <w:sz w:val="28"/>
          <w:szCs w:val="28"/>
        </w:rPr>
        <w:t>[</w:t>
      </w:r>
      <w:r w:rsidR="00030E6B" w:rsidRPr="0050145D">
        <w:rPr>
          <w:rFonts w:ascii="Times New Roman" w:hAnsi="Times New Roman" w:cs="Times New Roman"/>
          <w:bCs/>
          <w:i/>
          <w:sz w:val="28"/>
          <w:szCs w:val="28"/>
        </w:rPr>
        <w:t>názov múzea</w:t>
      </w:r>
      <w:r w:rsidR="009F04DC">
        <w:rPr>
          <w:rFonts w:ascii="Times New Roman" w:hAnsi="Times New Roman" w:cs="Times New Roman"/>
          <w:bCs/>
          <w:i/>
          <w:sz w:val="28"/>
          <w:szCs w:val="28"/>
        </w:rPr>
        <w:t>]</w:t>
      </w:r>
    </w:p>
    <w:p w:rsidR="005F459D" w:rsidRDefault="005F459D" w:rsidP="005F459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ab/>
      </w:r>
    </w:p>
    <w:p w:rsidR="00837322" w:rsidRDefault="00837322" w:rsidP="005F459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837322" w:rsidRPr="00843A16" w:rsidRDefault="00837322" w:rsidP="005F459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1F2EA2" w:rsidRPr="00843A16" w:rsidRDefault="001F2EA2" w:rsidP="00A316AB">
      <w:pPr>
        <w:tabs>
          <w:tab w:val="left" w:pos="28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t>Článok 1</w:t>
      </w:r>
    </w:p>
    <w:p w:rsidR="001F2EA2" w:rsidRPr="00843A16" w:rsidRDefault="001F2EA2" w:rsidP="00A3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:rsidR="001F2EA2" w:rsidRPr="00843A16" w:rsidRDefault="001F2EA2" w:rsidP="001F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A2" w:rsidRPr="00843A16" w:rsidRDefault="001F2EA2" w:rsidP="001F2E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E3877" w:rsidRPr="00843A16" w:rsidRDefault="00ED0455" w:rsidP="0048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Smernica </w:t>
      </w:r>
      <w:r w:rsidRPr="00843A16">
        <w:rPr>
          <w:rFonts w:ascii="Times New Roman" w:hAnsi="Times New Roman" w:cs="Times New Roman"/>
          <w:sz w:val="24"/>
          <w:szCs w:val="24"/>
        </w:rPr>
        <w:t xml:space="preserve">na správu pomocného múzejného materiálu (ďalej len „smernica“) </w:t>
      </w:r>
      <w:r w:rsidR="004E15FA" w:rsidRPr="00465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4E15FA" w:rsidRPr="00465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interným </w:t>
      </w:r>
      <w:r w:rsidR="004E15FA" w:rsidRPr="00A63714">
        <w:rPr>
          <w:rFonts w:ascii="Times New Roman" w:hAnsi="Times New Roman" w:cs="Times New Roman"/>
          <w:bCs/>
          <w:sz w:val="24"/>
          <w:szCs w:val="24"/>
        </w:rPr>
        <w:t xml:space="preserve">predpisom </w:t>
      </w:r>
      <w:r w:rsidR="009F04D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="00030E6B" w:rsidRPr="0050145D">
        <w:rPr>
          <w:rFonts w:ascii="Times New Roman" w:hAnsi="Times New Roman" w:cs="Times New Roman"/>
          <w:bCs/>
          <w:i/>
          <w:sz w:val="24"/>
          <w:szCs w:val="24"/>
        </w:rPr>
        <w:t xml:space="preserve">názov </w:t>
      </w:r>
      <w:r w:rsidR="004E15FA" w:rsidRPr="0050145D">
        <w:rPr>
          <w:rFonts w:ascii="Times New Roman" w:hAnsi="Times New Roman" w:cs="Times New Roman"/>
          <w:bCs/>
          <w:i/>
          <w:sz w:val="24"/>
          <w:szCs w:val="24"/>
        </w:rPr>
        <w:t>múzea</w:t>
      </w:r>
      <w:r w:rsidR="009F04D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="005014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0145D" w:rsidRPr="00843A16">
        <w:rPr>
          <w:rFonts w:ascii="Times New Roman" w:hAnsi="Times New Roman" w:cs="Times New Roman"/>
          <w:sz w:val="24"/>
          <w:szCs w:val="24"/>
        </w:rPr>
        <w:t>(ďalej aj len „múzeum“),</w:t>
      </w:r>
      <w:r w:rsidR="00F478DD" w:rsidRPr="00B8740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478DD" w:rsidRPr="00843A16">
        <w:rPr>
          <w:rFonts w:ascii="Times New Roman" w:hAnsi="Times New Roman" w:cs="Times New Roman"/>
          <w:bCs/>
          <w:sz w:val="24"/>
          <w:szCs w:val="24"/>
        </w:rPr>
        <w:t xml:space="preserve">ktorý </w:t>
      </w:r>
      <w:r w:rsidR="0040588B" w:rsidRPr="00843A16">
        <w:rPr>
          <w:rFonts w:ascii="Times New Roman" w:hAnsi="Times New Roman" w:cs="Times New Roman"/>
          <w:sz w:val="24"/>
          <w:szCs w:val="24"/>
        </w:rPr>
        <w:t xml:space="preserve">definuje </w:t>
      </w:r>
      <w:r w:rsidRPr="00843A16">
        <w:rPr>
          <w:rFonts w:ascii="Times New Roman" w:hAnsi="Times New Roman" w:cs="Times New Roman"/>
          <w:sz w:val="24"/>
          <w:szCs w:val="24"/>
        </w:rPr>
        <w:t>pomocn</w:t>
      </w:r>
      <w:r w:rsidR="00AF534D">
        <w:rPr>
          <w:rFonts w:ascii="Times New Roman" w:hAnsi="Times New Roman" w:cs="Times New Roman"/>
          <w:sz w:val="24"/>
          <w:szCs w:val="24"/>
        </w:rPr>
        <w:t>ý</w:t>
      </w:r>
      <w:r w:rsidRPr="00843A16">
        <w:rPr>
          <w:rFonts w:ascii="Times New Roman" w:hAnsi="Times New Roman" w:cs="Times New Roman"/>
          <w:sz w:val="24"/>
          <w:szCs w:val="24"/>
        </w:rPr>
        <w:t xml:space="preserve"> múzejn</w:t>
      </w:r>
      <w:r w:rsidR="00AF534D">
        <w:rPr>
          <w:rFonts w:ascii="Times New Roman" w:hAnsi="Times New Roman" w:cs="Times New Roman"/>
          <w:sz w:val="24"/>
          <w:szCs w:val="24"/>
        </w:rPr>
        <w:t>ý</w:t>
      </w:r>
      <w:r w:rsidRPr="00843A16">
        <w:rPr>
          <w:rFonts w:ascii="Times New Roman" w:hAnsi="Times New Roman" w:cs="Times New Roman"/>
          <w:sz w:val="24"/>
          <w:szCs w:val="24"/>
        </w:rPr>
        <w:t xml:space="preserve"> materiál a</w:t>
      </w:r>
      <w:r w:rsidR="00281890" w:rsidRPr="00843A16">
        <w:rPr>
          <w:rFonts w:ascii="Times New Roman" w:hAnsi="Times New Roman" w:cs="Times New Roman"/>
          <w:sz w:val="24"/>
          <w:szCs w:val="24"/>
        </w:rPr>
        <w:t xml:space="preserve"> určuje </w:t>
      </w:r>
      <w:r w:rsidR="00336A86">
        <w:rPr>
          <w:rFonts w:ascii="Times New Roman" w:hAnsi="Times New Roman" w:cs="Times New Roman"/>
          <w:sz w:val="24"/>
          <w:szCs w:val="24"/>
        </w:rPr>
        <w:t>podmienky</w:t>
      </w:r>
      <w:r w:rsidRPr="00843A16">
        <w:rPr>
          <w:rFonts w:ascii="Times New Roman" w:hAnsi="Times New Roman" w:cs="Times New Roman"/>
          <w:sz w:val="24"/>
          <w:szCs w:val="24"/>
        </w:rPr>
        <w:t xml:space="preserve"> správ</w:t>
      </w:r>
      <w:r w:rsidR="00336A86">
        <w:rPr>
          <w:rFonts w:ascii="Times New Roman" w:hAnsi="Times New Roman" w:cs="Times New Roman"/>
          <w:sz w:val="24"/>
          <w:szCs w:val="24"/>
        </w:rPr>
        <w:t>y</w:t>
      </w:r>
      <w:r w:rsidRPr="00843A16">
        <w:rPr>
          <w:rFonts w:ascii="Times New Roman" w:hAnsi="Times New Roman" w:cs="Times New Roman"/>
          <w:sz w:val="24"/>
          <w:szCs w:val="24"/>
        </w:rPr>
        <w:t xml:space="preserve"> pomocného múzejného materiálu, t. j. nadobúdan</w:t>
      </w:r>
      <w:r w:rsidR="00336A86">
        <w:rPr>
          <w:rFonts w:ascii="Times New Roman" w:hAnsi="Times New Roman" w:cs="Times New Roman"/>
          <w:sz w:val="24"/>
          <w:szCs w:val="24"/>
        </w:rPr>
        <w:t>i</w:t>
      </w:r>
      <w:r w:rsidR="005E120D">
        <w:rPr>
          <w:rFonts w:ascii="Times New Roman" w:hAnsi="Times New Roman" w:cs="Times New Roman"/>
          <w:sz w:val="24"/>
          <w:szCs w:val="24"/>
        </w:rPr>
        <w:t>e</w:t>
      </w:r>
      <w:r w:rsidRPr="00843A16">
        <w:rPr>
          <w:rFonts w:ascii="Times New Roman" w:hAnsi="Times New Roman" w:cs="Times New Roman"/>
          <w:sz w:val="24"/>
          <w:szCs w:val="24"/>
        </w:rPr>
        <w:t>, evidenci</w:t>
      </w:r>
      <w:r w:rsidR="005E120D">
        <w:rPr>
          <w:rFonts w:ascii="Times New Roman" w:hAnsi="Times New Roman" w:cs="Times New Roman"/>
          <w:sz w:val="24"/>
          <w:szCs w:val="24"/>
        </w:rPr>
        <w:t>u</w:t>
      </w:r>
      <w:r w:rsidRPr="00843A16">
        <w:rPr>
          <w:rFonts w:ascii="Times New Roman" w:hAnsi="Times New Roman" w:cs="Times New Roman"/>
          <w:sz w:val="24"/>
          <w:szCs w:val="24"/>
        </w:rPr>
        <w:t xml:space="preserve">, </w:t>
      </w:r>
      <w:r w:rsidR="00132936" w:rsidRPr="00843A16">
        <w:rPr>
          <w:rFonts w:ascii="Times New Roman" w:hAnsi="Times New Roman" w:cs="Times New Roman"/>
          <w:sz w:val="24"/>
          <w:szCs w:val="24"/>
        </w:rPr>
        <w:t>uložen</w:t>
      </w:r>
      <w:r w:rsidR="00336A86">
        <w:rPr>
          <w:rFonts w:ascii="Times New Roman" w:hAnsi="Times New Roman" w:cs="Times New Roman"/>
          <w:sz w:val="24"/>
          <w:szCs w:val="24"/>
        </w:rPr>
        <w:t>i</w:t>
      </w:r>
      <w:r w:rsidR="005E120D">
        <w:rPr>
          <w:rFonts w:ascii="Times New Roman" w:hAnsi="Times New Roman" w:cs="Times New Roman"/>
          <w:sz w:val="24"/>
          <w:szCs w:val="24"/>
        </w:rPr>
        <w:t>e</w:t>
      </w:r>
      <w:r w:rsidR="00132936" w:rsidRPr="00843A16">
        <w:rPr>
          <w:rFonts w:ascii="Times New Roman" w:hAnsi="Times New Roman" w:cs="Times New Roman"/>
          <w:sz w:val="24"/>
          <w:szCs w:val="24"/>
        </w:rPr>
        <w:t xml:space="preserve">, </w:t>
      </w:r>
      <w:r w:rsidR="006261EB" w:rsidRPr="00843A16">
        <w:rPr>
          <w:rFonts w:ascii="Times New Roman" w:hAnsi="Times New Roman" w:cs="Times New Roman"/>
          <w:sz w:val="24"/>
          <w:szCs w:val="24"/>
        </w:rPr>
        <w:t>premiestňovan</w:t>
      </w:r>
      <w:r w:rsidR="00336A86">
        <w:rPr>
          <w:rFonts w:ascii="Times New Roman" w:hAnsi="Times New Roman" w:cs="Times New Roman"/>
          <w:sz w:val="24"/>
          <w:szCs w:val="24"/>
        </w:rPr>
        <w:t>i</w:t>
      </w:r>
      <w:r w:rsidR="005E120D">
        <w:rPr>
          <w:rFonts w:ascii="Times New Roman" w:hAnsi="Times New Roman" w:cs="Times New Roman"/>
          <w:sz w:val="24"/>
          <w:szCs w:val="24"/>
        </w:rPr>
        <w:t>e</w:t>
      </w:r>
      <w:r w:rsidRPr="00843A16">
        <w:rPr>
          <w:rFonts w:ascii="Times New Roman" w:hAnsi="Times New Roman" w:cs="Times New Roman"/>
          <w:sz w:val="24"/>
          <w:szCs w:val="24"/>
        </w:rPr>
        <w:t>, revízi</w:t>
      </w:r>
      <w:r w:rsidR="005E120D">
        <w:rPr>
          <w:rFonts w:ascii="Times New Roman" w:hAnsi="Times New Roman" w:cs="Times New Roman"/>
          <w:sz w:val="24"/>
          <w:szCs w:val="24"/>
        </w:rPr>
        <w:t>u</w:t>
      </w:r>
      <w:r w:rsidR="003E2F4D" w:rsidRPr="00843A16">
        <w:rPr>
          <w:rFonts w:ascii="Times New Roman" w:hAnsi="Times New Roman" w:cs="Times New Roman"/>
          <w:sz w:val="24"/>
          <w:szCs w:val="24"/>
        </w:rPr>
        <w:t>, ošetren</w:t>
      </w:r>
      <w:r w:rsidR="00336A86">
        <w:rPr>
          <w:rFonts w:ascii="Times New Roman" w:hAnsi="Times New Roman" w:cs="Times New Roman"/>
          <w:sz w:val="24"/>
          <w:szCs w:val="24"/>
        </w:rPr>
        <w:t>i</w:t>
      </w:r>
      <w:r w:rsidR="005E120D">
        <w:rPr>
          <w:rFonts w:ascii="Times New Roman" w:hAnsi="Times New Roman" w:cs="Times New Roman"/>
          <w:sz w:val="24"/>
          <w:szCs w:val="24"/>
        </w:rPr>
        <w:t>e</w:t>
      </w:r>
      <w:r w:rsidRPr="00843A16">
        <w:rPr>
          <w:rFonts w:ascii="Times New Roman" w:hAnsi="Times New Roman" w:cs="Times New Roman"/>
          <w:sz w:val="24"/>
          <w:szCs w:val="24"/>
        </w:rPr>
        <w:t xml:space="preserve"> a</w:t>
      </w:r>
      <w:r w:rsidR="00F478DD" w:rsidRPr="00843A1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843A16">
        <w:rPr>
          <w:rFonts w:ascii="Times New Roman" w:hAnsi="Times New Roman" w:cs="Times New Roman"/>
          <w:sz w:val="24"/>
          <w:szCs w:val="24"/>
        </w:rPr>
        <w:t>vyraďovan</w:t>
      </w:r>
      <w:r w:rsidR="00336A86">
        <w:rPr>
          <w:rFonts w:ascii="Times New Roman" w:hAnsi="Times New Roman" w:cs="Times New Roman"/>
          <w:sz w:val="24"/>
          <w:szCs w:val="24"/>
        </w:rPr>
        <w:t>i</w:t>
      </w:r>
      <w:r w:rsidR="005E120D">
        <w:rPr>
          <w:rFonts w:ascii="Times New Roman" w:hAnsi="Times New Roman" w:cs="Times New Roman"/>
          <w:sz w:val="24"/>
          <w:szCs w:val="24"/>
        </w:rPr>
        <w:t>e</w:t>
      </w:r>
      <w:r w:rsidRPr="00843A16">
        <w:rPr>
          <w:rFonts w:ascii="Times New Roman" w:hAnsi="Times New Roman" w:cs="Times New Roman"/>
          <w:sz w:val="24"/>
          <w:szCs w:val="24"/>
        </w:rPr>
        <w:t>.</w:t>
      </w:r>
      <w:r w:rsidR="00480678">
        <w:rPr>
          <w:rFonts w:ascii="Times New Roman" w:hAnsi="Times New Roman" w:cs="Times New Roman"/>
          <w:sz w:val="24"/>
          <w:szCs w:val="24"/>
        </w:rPr>
        <w:t xml:space="preserve"> J</w:t>
      </w:r>
      <w:r w:rsidR="003E3877" w:rsidRPr="00843A16">
        <w:rPr>
          <w:rFonts w:ascii="Times New Roman" w:hAnsi="Times New Roman" w:cs="Times New Roman"/>
          <w:sz w:val="24"/>
          <w:szCs w:val="24"/>
        </w:rPr>
        <w:t>e</w:t>
      </w:r>
      <w:r w:rsidR="00AF534D" w:rsidRPr="00843A16">
        <w:rPr>
          <w:rFonts w:ascii="Times New Roman" w:hAnsi="Times New Roman" w:cs="Times New Roman"/>
          <w:sz w:val="24"/>
          <w:szCs w:val="24"/>
        </w:rPr>
        <w:t> </w:t>
      </w:r>
      <w:r w:rsidR="003E3877" w:rsidRPr="00843A16">
        <w:rPr>
          <w:rFonts w:ascii="Times New Roman" w:hAnsi="Times New Roman" w:cs="Times New Roman"/>
          <w:sz w:val="24"/>
          <w:szCs w:val="24"/>
        </w:rPr>
        <w:t>u</w:t>
      </w:r>
      <w:r w:rsidR="001F2EA2" w:rsidRPr="00843A16">
        <w:rPr>
          <w:rFonts w:ascii="Times New Roman" w:hAnsi="Times New Roman" w:cs="Times New Roman"/>
          <w:sz w:val="24"/>
          <w:szCs w:val="24"/>
        </w:rPr>
        <w:t>r</w:t>
      </w:r>
      <w:r w:rsidR="003E3877" w:rsidRPr="00843A16">
        <w:rPr>
          <w:rFonts w:ascii="Times New Roman" w:hAnsi="Times New Roman" w:cs="Times New Roman"/>
          <w:sz w:val="24"/>
          <w:szCs w:val="24"/>
        </w:rPr>
        <w:t>čená</w:t>
      </w:r>
      <w:r w:rsidR="009D018F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="0050145D">
        <w:rPr>
          <w:rFonts w:ascii="Times New Roman" w:hAnsi="Times New Roman" w:cs="Times New Roman"/>
          <w:sz w:val="24"/>
          <w:szCs w:val="24"/>
        </w:rPr>
        <w:t>zamestnancom</w:t>
      </w:r>
      <w:r w:rsidR="009D018F" w:rsidRPr="00B874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018F" w:rsidRPr="0050145D">
        <w:rPr>
          <w:rFonts w:ascii="Times New Roman" w:hAnsi="Times New Roman" w:cs="Times New Roman"/>
          <w:sz w:val="24"/>
          <w:szCs w:val="24"/>
        </w:rPr>
        <w:t>múze</w:t>
      </w:r>
      <w:r w:rsidR="00A63714" w:rsidRPr="0050145D">
        <w:rPr>
          <w:rFonts w:ascii="Times New Roman" w:hAnsi="Times New Roman" w:cs="Times New Roman"/>
          <w:sz w:val="24"/>
          <w:szCs w:val="24"/>
        </w:rPr>
        <w:t>a</w:t>
      </w:r>
      <w:r w:rsidR="00EC4863">
        <w:rPr>
          <w:rFonts w:ascii="Times New Roman" w:hAnsi="Times New Roman" w:cs="Times New Roman"/>
          <w:sz w:val="24"/>
          <w:szCs w:val="24"/>
        </w:rPr>
        <w:t xml:space="preserve"> a jeho vedeniu</w:t>
      </w:r>
      <w:r w:rsidR="00480678" w:rsidRPr="0050145D">
        <w:rPr>
          <w:rFonts w:ascii="Times New Roman" w:hAnsi="Times New Roman" w:cs="Times New Roman"/>
          <w:sz w:val="24"/>
          <w:szCs w:val="24"/>
        </w:rPr>
        <w:t>,</w:t>
      </w:r>
      <w:r w:rsidR="00480678">
        <w:rPr>
          <w:rFonts w:ascii="Times New Roman" w:hAnsi="Times New Roman" w:cs="Times New Roman"/>
          <w:sz w:val="24"/>
          <w:szCs w:val="24"/>
        </w:rPr>
        <w:t xml:space="preserve"> ktorým p</w:t>
      </w:r>
      <w:r w:rsidR="00925F2E">
        <w:rPr>
          <w:rFonts w:ascii="Times New Roman" w:hAnsi="Times New Roman" w:cs="Times New Roman"/>
          <w:sz w:val="24"/>
          <w:szCs w:val="24"/>
        </w:rPr>
        <w:t xml:space="preserve">oskytuje </w:t>
      </w:r>
      <w:r w:rsidR="00C9022E">
        <w:rPr>
          <w:rFonts w:ascii="Times New Roman" w:hAnsi="Times New Roman" w:cs="Times New Roman"/>
          <w:sz w:val="24"/>
          <w:szCs w:val="24"/>
        </w:rPr>
        <w:t>východisko</w:t>
      </w:r>
      <w:r w:rsidR="00336A86">
        <w:rPr>
          <w:rFonts w:ascii="Times New Roman" w:hAnsi="Times New Roman" w:cs="Times New Roman"/>
          <w:sz w:val="24"/>
          <w:szCs w:val="24"/>
        </w:rPr>
        <w:t xml:space="preserve"> k </w:t>
      </w:r>
      <w:r w:rsidR="00101202" w:rsidRPr="00843A16">
        <w:rPr>
          <w:rFonts w:ascii="Times New Roman" w:hAnsi="Times New Roman" w:cs="Times New Roman"/>
          <w:sz w:val="24"/>
          <w:szCs w:val="24"/>
        </w:rPr>
        <w:t>správ</w:t>
      </w:r>
      <w:r w:rsidR="00336A86">
        <w:rPr>
          <w:rFonts w:ascii="Times New Roman" w:hAnsi="Times New Roman" w:cs="Times New Roman"/>
          <w:sz w:val="24"/>
          <w:szCs w:val="24"/>
        </w:rPr>
        <w:t>e</w:t>
      </w:r>
      <w:r w:rsidR="00101202" w:rsidRPr="00843A16">
        <w:rPr>
          <w:rFonts w:ascii="Times New Roman" w:hAnsi="Times New Roman" w:cs="Times New Roman"/>
          <w:sz w:val="24"/>
          <w:szCs w:val="24"/>
        </w:rPr>
        <w:t xml:space="preserve"> pomocného múzejného materiálu v</w:t>
      </w:r>
      <w:r w:rsidR="00EC4863" w:rsidRPr="00820B2C">
        <w:rPr>
          <w:rFonts w:ascii="Times New Roman" w:hAnsi="Times New Roman" w:cs="Times New Roman"/>
          <w:sz w:val="24"/>
          <w:szCs w:val="24"/>
        </w:rPr>
        <w:t> </w:t>
      </w:r>
      <w:r w:rsidR="00CD7285" w:rsidRPr="00843A16">
        <w:rPr>
          <w:rFonts w:ascii="Times New Roman" w:hAnsi="Times New Roman" w:cs="Times New Roman"/>
          <w:sz w:val="24"/>
          <w:szCs w:val="24"/>
        </w:rPr>
        <w:t>špecifických</w:t>
      </w:r>
      <w:r w:rsidR="009D018F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="00CD7285" w:rsidRPr="0050145D">
        <w:rPr>
          <w:rFonts w:ascii="Times New Roman" w:hAnsi="Times New Roman" w:cs="Times New Roman"/>
          <w:sz w:val="24"/>
          <w:szCs w:val="24"/>
        </w:rPr>
        <w:t>podmien</w:t>
      </w:r>
      <w:r w:rsidR="009D018F" w:rsidRPr="0050145D">
        <w:rPr>
          <w:rFonts w:ascii="Times New Roman" w:hAnsi="Times New Roman" w:cs="Times New Roman"/>
          <w:sz w:val="24"/>
          <w:szCs w:val="24"/>
        </w:rPr>
        <w:t>k</w:t>
      </w:r>
      <w:r w:rsidR="00101202" w:rsidRPr="0050145D">
        <w:rPr>
          <w:rFonts w:ascii="Times New Roman" w:hAnsi="Times New Roman" w:cs="Times New Roman"/>
          <w:sz w:val="24"/>
          <w:szCs w:val="24"/>
        </w:rPr>
        <w:t>ach</w:t>
      </w:r>
      <w:r w:rsidR="009D018F" w:rsidRPr="0050145D">
        <w:rPr>
          <w:rFonts w:ascii="Times New Roman" w:hAnsi="Times New Roman" w:cs="Times New Roman"/>
          <w:sz w:val="24"/>
          <w:szCs w:val="24"/>
        </w:rPr>
        <w:t> </w:t>
      </w:r>
      <w:r w:rsidR="00030E6B" w:rsidRPr="0050145D">
        <w:rPr>
          <w:rFonts w:ascii="Times New Roman" w:hAnsi="Times New Roman" w:cs="Times New Roman"/>
          <w:bCs/>
          <w:sz w:val="24"/>
          <w:szCs w:val="24"/>
        </w:rPr>
        <w:t>múzea</w:t>
      </w:r>
      <w:r w:rsidR="00CD7285" w:rsidRPr="0050145D">
        <w:rPr>
          <w:rFonts w:ascii="Times New Roman" w:hAnsi="Times New Roman" w:cs="Times New Roman"/>
          <w:sz w:val="24"/>
          <w:szCs w:val="24"/>
        </w:rPr>
        <w:t>.</w:t>
      </w:r>
    </w:p>
    <w:p w:rsidR="008D369E" w:rsidRPr="00843A16" w:rsidRDefault="008D369E" w:rsidP="002268D1">
      <w:pPr>
        <w:pStyle w:val="Odsekzoznamu"/>
        <w:spacing w:after="0" w:line="240" w:lineRule="auto"/>
        <w:ind w:left="4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7D8" w:rsidRPr="00843A16" w:rsidRDefault="00FA67D8" w:rsidP="00A722CB">
      <w:pPr>
        <w:spacing w:after="0" w:line="240" w:lineRule="auto"/>
        <w:ind w:left="284" w:right="23"/>
        <w:jc w:val="both"/>
        <w:rPr>
          <w:rFonts w:ascii="Times New Roman" w:hAnsi="Times New Roman" w:cs="Times New Roman"/>
          <w:sz w:val="12"/>
          <w:szCs w:val="12"/>
        </w:rPr>
      </w:pPr>
    </w:p>
    <w:p w:rsidR="008D369E" w:rsidRPr="00843A16" w:rsidRDefault="00914674" w:rsidP="0040588B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806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43A1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A6F3F" w:rsidRPr="00843A16">
        <w:rPr>
          <w:rFonts w:ascii="Times New Roman" w:hAnsi="Times New Roman" w:cs="Times New Roman"/>
          <w:b/>
          <w:bCs/>
          <w:sz w:val="24"/>
          <w:szCs w:val="24"/>
        </w:rPr>
        <w:t>Základné pojmy</w:t>
      </w:r>
    </w:p>
    <w:p w:rsidR="00A55DD2" w:rsidRPr="00843A16" w:rsidRDefault="00A55DD2" w:rsidP="006B3267">
      <w:pPr>
        <w:pStyle w:val="Odsekzoznamu"/>
        <w:spacing w:after="0" w:line="240" w:lineRule="auto"/>
        <w:ind w:left="0"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F736A5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bCs/>
          <w:sz w:val="24"/>
          <w:szCs w:val="24"/>
        </w:rPr>
        <w:t>a)</w:t>
      </w:r>
      <w:r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Pr="00843A16">
        <w:rPr>
          <w:rFonts w:ascii="Times New Roman" w:hAnsi="Times New Roman" w:cs="Times New Roman"/>
          <w:b/>
          <w:bCs/>
          <w:sz w:val="24"/>
          <w:szCs w:val="24"/>
        </w:rPr>
        <w:t>Predmet kultúrnej hodnoty</w:t>
      </w:r>
      <w:r w:rsidR="00A11155" w:rsidRPr="00843A16">
        <w:rPr>
          <w:rFonts w:ascii="Times New Roman" w:hAnsi="Times New Roman" w:cs="Times New Roman"/>
          <w:sz w:val="24"/>
          <w:szCs w:val="24"/>
        </w:rPr>
        <w:t xml:space="preserve"> je pôvodný hmotný</w:t>
      </w:r>
      <w:r w:rsidRPr="00843A16">
        <w:rPr>
          <w:rFonts w:ascii="Times New Roman" w:hAnsi="Times New Roman" w:cs="Times New Roman"/>
          <w:sz w:val="24"/>
          <w:szCs w:val="24"/>
        </w:rPr>
        <w:t xml:space="preserve"> alebo </w:t>
      </w:r>
      <w:r w:rsidR="006B39BB">
        <w:rPr>
          <w:rFonts w:ascii="Times New Roman" w:hAnsi="Times New Roman" w:cs="Times New Roman"/>
          <w:sz w:val="24"/>
          <w:szCs w:val="24"/>
        </w:rPr>
        <w:t>nehmotný</w:t>
      </w:r>
      <w:r w:rsidRPr="00843A16">
        <w:rPr>
          <w:rFonts w:ascii="Times New Roman" w:hAnsi="Times New Roman" w:cs="Times New Roman"/>
          <w:sz w:val="24"/>
          <w:szCs w:val="24"/>
        </w:rPr>
        <w:t xml:space="preserve"> doklad, ktorý priamo alebo sprostredkovane vypoved</w:t>
      </w:r>
      <w:r w:rsidR="00ED0455" w:rsidRPr="00843A16">
        <w:rPr>
          <w:rFonts w:ascii="Times New Roman" w:hAnsi="Times New Roman" w:cs="Times New Roman"/>
          <w:sz w:val="24"/>
          <w:szCs w:val="24"/>
        </w:rPr>
        <w:t>á</w:t>
      </w:r>
      <w:r w:rsidRPr="00843A16">
        <w:rPr>
          <w:rFonts w:ascii="Times New Roman" w:hAnsi="Times New Roman" w:cs="Times New Roman"/>
          <w:sz w:val="24"/>
          <w:szCs w:val="24"/>
        </w:rPr>
        <w:t xml:space="preserve"> o vývoji spoločnosti a má trvalý vedecký, historický, kultúrny alebo umelecký význam. Za predmet kultúrnej hodnoty sa považuje aj prírodnina, ktorá vypoved</w:t>
      </w:r>
      <w:r w:rsidR="00ED0455" w:rsidRPr="00843A16">
        <w:rPr>
          <w:rFonts w:ascii="Times New Roman" w:hAnsi="Times New Roman" w:cs="Times New Roman"/>
          <w:sz w:val="24"/>
          <w:szCs w:val="24"/>
        </w:rPr>
        <w:t>á</w:t>
      </w:r>
      <w:r w:rsidRPr="00843A16">
        <w:rPr>
          <w:rFonts w:ascii="Times New Roman" w:hAnsi="Times New Roman" w:cs="Times New Roman"/>
          <w:sz w:val="24"/>
          <w:szCs w:val="24"/>
        </w:rPr>
        <w:t xml:space="preserve"> o vývoji prírody a má trvalý vedecký a historický význam.</w:t>
      </w:r>
    </w:p>
    <w:p w:rsidR="008D369E" w:rsidRPr="00843A16" w:rsidRDefault="008D369E" w:rsidP="00F736A5">
      <w:pPr>
        <w:spacing w:after="0" w:line="240" w:lineRule="auto"/>
        <w:ind w:left="567" w:hanging="283"/>
        <w:rPr>
          <w:rFonts w:ascii="Times New Roman" w:hAnsi="Times New Roman" w:cs="Times New Roman"/>
          <w:sz w:val="12"/>
          <w:szCs w:val="12"/>
        </w:rPr>
      </w:pPr>
    </w:p>
    <w:p w:rsidR="008D369E" w:rsidRPr="00843A16" w:rsidRDefault="00F736A5" w:rsidP="00F736A5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b)</w:t>
      </w:r>
      <w:r w:rsidRPr="00843A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369E" w:rsidRPr="00843A16">
        <w:rPr>
          <w:rFonts w:ascii="Times New Roman" w:hAnsi="Times New Roman" w:cs="Times New Roman"/>
          <w:b/>
          <w:bCs/>
          <w:sz w:val="24"/>
          <w:szCs w:val="24"/>
        </w:rPr>
        <w:t>Zbierkový predmet</w:t>
      </w:r>
      <w:r w:rsidR="008D369E" w:rsidRPr="00843A16">
        <w:rPr>
          <w:rFonts w:ascii="Times New Roman" w:hAnsi="Times New Roman" w:cs="Times New Roman"/>
          <w:sz w:val="24"/>
          <w:szCs w:val="24"/>
        </w:rPr>
        <w:t xml:space="preserve"> je predmet kultúrnej hodnoty, ktorý je odborne spravovaný vykonávaním základných odborných činností v</w:t>
      </w:r>
      <w:r w:rsidR="00FD5361" w:rsidRPr="00843A16">
        <w:rPr>
          <w:rFonts w:ascii="Times New Roman" w:hAnsi="Times New Roman" w:cs="Times New Roman"/>
          <w:sz w:val="24"/>
          <w:szCs w:val="24"/>
        </w:rPr>
        <w:t> múzeu</w:t>
      </w:r>
      <w:r w:rsidR="008D369E" w:rsidRPr="00843A16">
        <w:rPr>
          <w:rFonts w:ascii="Times New Roman" w:hAnsi="Times New Roman" w:cs="Times New Roman"/>
          <w:sz w:val="24"/>
          <w:szCs w:val="24"/>
        </w:rPr>
        <w:t>. Zbierkovým predmetom môže byť aj objekt v múzeu v prírode, ktorý vznikol jeho prenesením alebo rekonštrukciou pôvodného objektu.</w:t>
      </w:r>
    </w:p>
    <w:p w:rsidR="00765CAF" w:rsidRPr="00843A16" w:rsidRDefault="00765CAF" w:rsidP="00F736A5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2"/>
          <w:szCs w:val="12"/>
        </w:rPr>
      </w:pPr>
    </w:p>
    <w:p w:rsidR="00C72DB3" w:rsidRPr="00843A16" w:rsidRDefault="00765CAF" w:rsidP="00C72DB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c)</w:t>
      </w:r>
      <w:r w:rsidRPr="00843A16">
        <w:rPr>
          <w:rFonts w:ascii="Times New Roman" w:hAnsi="Times New Roman" w:cs="Times New Roman"/>
          <w:b/>
          <w:sz w:val="24"/>
          <w:szCs w:val="24"/>
        </w:rPr>
        <w:tab/>
      </w:r>
      <w:r w:rsidR="00C72DB3" w:rsidRPr="00843A16">
        <w:rPr>
          <w:rFonts w:ascii="Times New Roman" w:hAnsi="Times New Roman" w:cs="Times New Roman"/>
          <w:b/>
          <w:sz w:val="24"/>
          <w:szCs w:val="24"/>
        </w:rPr>
        <w:t>Zbierka</w:t>
      </w:r>
      <w:r w:rsidR="00C72DB3" w:rsidRPr="00843A16">
        <w:rPr>
          <w:rFonts w:ascii="Times New Roman" w:hAnsi="Times New Roman" w:cs="Times New Roman"/>
          <w:sz w:val="24"/>
          <w:szCs w:val="24"/>
        </w:rPr>
        <w:t xml:space="preserve"> je</w:t>
      </w:r>
      <w:r w:rsidR="00C72DB3" w:rsidRPr="00843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otvorený súbor zbierkových predmetov a poznatkov o nich z určenej špecifickej oblasti vývoja prírody alebo spoločnosti, ktorý je systematicky usporiadaný na základe odborných kritérií</w:t>
      </w:r>
      <w:r w:rsidR="00132936" w:rsidRPr="00843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2DB3" w:rsidRPr="00843A16" w:rsidRDefault="00C72DB3" w:rsidP="00C72DB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2"/>
          <w:szCs w:val="12"/>
        </w:rPr>
      </w:pPr>
    </w:p>
    <w:p w:rsidR="00765CAF" w:rsidRPr="00843A16" w:rsidRDefault="00132936" w:rsidP="00C72DB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d)</w:t>
      </w:r>
      <w:r w:rsidRPr="00843A16">
        <w:rPr>
          <w:rFonts w:ascii="Times New Roman" w:hAnsi="Times New Roman" w:cs="Times New Roman"/>
          <w:b/>
          <w:sz w:val="24"/>
          <w:szCs w:val="24"/>
        </w:rPr>
        <w:tab/>
      </w:r>
      <w:r w:rsidR="00765CAF" w:rsidRPr="00843A16">
        <w:rPr>
          <w:rFonts w:ascii="Times New Roman" w:hAnsi="Times New Roman" w:cs="Times New Roman"/>
          <w:b/>
          <w:sz w:val="24"/>
          <w:szCs w:val="24"/>
        </w:rPr>
        <w:t>Zbierkový fond</w:t>
      </w:r>
      <w:r w:rsidR="00765CAF" w:rsidRPr="00843A16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765CAF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="00765CAF" w:rsidRPr="00843A16">
        <w:rPr>
          <w:rFonts w:ascii="Times New Roman" w:eastAsia="Times New Roman" w:hAnsi="Times New Roman" w:cs="Times New Roman"/>
          <w:sz w:val="24"/>
          <w:szCs w:val="24"/>
          <w:lang w:eastAsia="sk-SK"/>
        </w:rPr>
        <w:t>súbor všetkých zbierk</w:t>
      </w:r>
      <w:r w:rsidR="00697153" w:rsidRPr="00843A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ových predmetov a zbierok múzea, </w:t>
      </w:r>
      <w:r w:rsidR="00765CAF" w:rsidRPr="00843A16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systematicky usporiadaný na základe odborných kritérií, ktorý v komplexnosti vyjadruje zameranie a</w:t>
      </w:r>
      <w:r w:rsidRPr="00843A16">
        <w:rPr>
          <w:rFonts w:ascii="Times New Roman" w:hAnsi="Times New Roman" w:cs="Times New Roman"/>
          <w:sz w:val="24"/>
          <w:szCs w:val="24"/>
        </w:rPr>
        <w:t> </w:t>
      </w:r>
      <w:r w:rsidR="00765CAF" w:rsidRPr="00843A16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špecializáciu múzea</w:t>
      </w:r>
      <w:r w:rsidR="00985C3E" w:rsidRPr="00843A16">
        <w:rPr>
          <w:rFonts w:ascii="Times New Roman" w:hAnsi="Times New Roman" w:cs="Times New Roman"/>
          <w:sz w:val="24"/>
          <w:szCs w:val="24"/>
        </w:rPr>
        <w:t>.</w:t>
      </w:r>
    </w:p>
    <w:p w:rsidR="0041588C" w:rsidRPr="00843A16" w:rsidRDefault="0041588C" w:rsidP="00765CA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1588C" w:rsidRPr="00843A16" w:rsidRDefault="00EA6CEA" w:rsidP="00765CA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A16">
        <w:rPr>
          <w:rFonts w:ascii="Times New Roman" w:hAnsi="Times New Roman" w:cs="Times New Roman"/>
          <w:sz w:val="24"/>
          <w:szCs w:val="24"/>
        </w:rPr>
        <w:t>e)</w:t>
      </w:r>
      <w:r w:rsidRPr="00843A16">
        <w:rPr>
          <w:rFonts w:ascii="Times New Roman" w:hAnsi="Times New Roman" w:cs="Times New Roman"/>
          <w:b/>
          <w:sz w:val="24"/>
          <w:szCs w:val="24"/>
        </w:rPr>
        <w:tab/>
      </w:r>
      <w:r w:rsidRPr="00843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Knižničný dokument</w:t>
      </w:r>
      <w:r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r w:rsidR="00E8445F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jednotka knižničného fondu</w:t>
      </w:r>
      <w:r w:rsidR="00AE1B91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odborne spravovaná v knižnici</w:t>
      </w:r>
      <w:r w:rsidR="00E8445F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Knižničným dokumentom je aj digitálny dokument, ktorým je elektronická kniha alebo elektronická periodická publikácia</w:t>
      </w:r>
      <w:r w:rsidR="00AE1B91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A6CEA" w:rsidRPr="00843A16" w:rsidRDefault="00EA6CEA" w:rsidP="00765CA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2"/>
          <w:szCs w:val="12"/>
        </w:rPr>
      </w:pPr>
    </w:p>
    <w:p w:rsidR="00260FCF" w:rsidRPr="00843A16" w:rsidRDefault="00CC2335" w:rsidP="006070D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f</w:t>
      </w:r>
      <w:r w:rsidR="00EA6CEA" w:rsidRPr="00843A16">
        <w:rPr>
          <w:rFonts w:ascii="Times New Roman" w:hAnsi="Times New Roman" w:cs="Times New Roman"/>
          <w:sz w:val="24"/>
          <w:szCs w:val="24"/>
        </w:rPr>
        <w:t>)</w:t>
      </w:r>
      <w:r w:rsidR="00EA6CEA" w:rsidRPr="00843A16">
        <w:rPr>
          <w:rFonts w:ascii="Times New Roman" w:hAnsi="Times New Roman" w:cs="Times New Roman"/>
          <w:b/>
          <w:sz w:val="24"/>
          <w:szCs w:val="24"/>
        </w:rPr>
        <w:tab/>
      </w:r>
      <w:r w:rsidRPr="00843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Archívny dokument</w:t>
      </w:r>
      <w:r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záznam</w:t>
      </w:r>
      <w:r w:rsidR="00E06839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60FCF" w:rsidRPr="00843A16">
        <w:rPr>
          <w:rFonts w:ascii="Times New Roman" w:hAnsi="Times New Roman" w:cs="Times New Roman"/>
          <w:sz w:val="24"/>
          <w:szCs w:val="24"/>
        </w:rPr>
        <w:t>ktorý bol vzhľadom na svoj obsah, význam pôvodcu, obdobie vzniku, jedinečnosť vyhotovenia a svoju hodnovernosť pri rozhodovaní o jeho historicko-dokumentárnej hodnote určený na trvalé archívne uloženie.</w:t>
      </w:r>
    </w:p>
    <w:p w:rsidR="00CC2335" w:rsidRPr="00843A16" w:rsidRDefault="00CC2335" w:rsidP="00E06839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E06839" w:rsidRPr="00843A16" w:rsidRDefault="00CC37CF" w:rsidP="006070DA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0658C" w:rsidRPr="00843A16">
        <w:rPr>
          <w:rFonts w:ascii="Times New Roman" w:hAnsi="Times New Roman" w:cs="Times New Roman"/>
          <w:sz w:val="24"/>
          <w:szCs w:val="24"/>
        </w:rPr>
        <w:t>)</w:t>
      </w:r>
      <w:r w:rsidR="007409F6" w:rsidRPr="00843A16">
        <w:rPr>
          <w:rFonts w:ascii="Times New Roman" w:hAnsi="Times New Roman" w:cs="Times New Roman"/>
          <w:b/>
          <w:sz w:val="24"/>
          <w:szCs w:val="24"/>
        </w:rPr>
        <w:tab/>
      </w:r>
      <w:r w:rsidR="00E06839" w:rsidRPr="00465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Registratúrny záznam</w:t>
      </w:r>
      <w:r w:rsidR="00E06839" w:rsidRPr="00465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písomná, obrazová, zvuková alebo iným spôsobom zaznamenaná informácia evidovaná múzeom ako pôvodcom registratúry.</w:t>
      </w:r>
    </w:p>
    <w:p w:rsidR="00E06839" w:rsidRPr="00843A16" w:rsidRDefault="00E06839" w:rsidP="00E06839">
      <w:pPr>
        <w:pStyle w:val="Odsekzoznamu"/>
        <w:spacing w:after="0" w:line="240" w:lineRule="auto"/>
        <w:ind w:left="568"/>
        <w:jc w:val="both"/>
        <w:rPr>
          <w:rFonts w:ascii="Times New Roman" w:hAnsi="Times New Roman" w:cs="Times New Roman"/>
          <w:sz w:val="12"/>
          <w:szCs w:val="12"/>
        </w:rPr>
      </w:pPr>
    </w:p>
    <w:p w:rsidR="00BC102A" w:rsidRDefault="00CC37CF" w:rsidP="008A391F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20658C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C2A85" w:rsidRPr="00843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BC102A" w:rsidRPr="004650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Registratúra </w:t>
      </w:r>
      <w:r w:rsidR="00E06839" w:rsidRPr="004650AE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cs-CZ"/>
        </w:rPr>
        <w:t xml:space="preserve">je </w:t>
      </w:r>
      <w:r w:rsidR="00E06839" w:rsidRPr="004650A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06839" w:rsidRPr="004650AE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cs-CZ"/>
        </w:rPr>
        <w:t>úbor všetkých registratúrnych záznamov a spisov evidovaných múzeom, t. j. pochádzajúcich z činnosti múzea a všetkých záznamov doručených do</w:t>
      </w:r>
      <w:r w:rsidR="00EC4863" w:rsidRPr="00820B2C">
        <w:rPr>
          <w:rFonts w:ascii="Times New Roman" w:hAnsi="Times New Roman" w:cs="Times New Roman"/>
          <w:sz w:val="24"/>
          <w:szCs w:val="24"/>
        </w:rPr>
        <w:t> </w:t>
      </w:r>
      <w:r w:rsidR="00E06839" w:rsidRPr="004650AE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cs-CZ"/>
        </w:rPr>
        <w:t>múzea; súčasťou registratúry je aj evidencia systému správy registratúry alebo iných agendových systém</w:t>
      </w:r>
      <w:r w:rsidR="00CC2A85" w:rsidRPr="004650AE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cs-CZ"/>
        </w:rPr>
        <w:t>ov múzea</w:t>
      </w:r>
      <w:r w:rsidR="00E06839" w:rsidRPr="004650AE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cs-CZ"/>
        </w:rPr>
        <w:t>.</w:t>
      </w:r>
      <w:r w:rsidR="00A809B8" w:rsidRPr="004650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916B3" w:rsidRPr="004650AE" w:rsidRDefault="005916B3" w:rsidP="008A391F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cs-CZ"/>
        </w:rPr>
      </w:pPr>
    </w:p>
    <w:p w:rsidR="008D369E" w:rsidRPr="00CC37CF" w:rsidRDefault="00B74A65" w:rsidP="00CC37CF">
      <w:pPr>
        <w:pStyle w:val="Odsekzoznamu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732726" w:rsidRPr="00CC37CF">
        <w:rPr>
          <w:rFonts w:ascii="Times New Roman" w:hAnsi="Times New Roman" w:cs="Times New Roman"/>
          <w:b/>
          <w:bCs/>
          <w:sz w:val="24"/>
          <w:szCs w:val="24"/>
        </w:rPr>
        <w:t xml:space="preserve">Vybrané </w:t>
      </w:r>
      <w:r w:rsidR="00C41CB7" w:rsidRPr="00CC37CF">
        <w:rPr>
          <w:rFonts w:ascii="Times New Roman" w:hAnsi="Times New Roman" w:cs="Times New Roman"/>
          <w:b/>
          <w:bCs/>
          <w:sz w:val="24"/>
          <w:szCs w:val="24"/>
        </w:rPr>
        <w:t>termíny a definície</w:t>
      </w:r>
      <w:r w:rsidR="00732726" w:rsidRPr="00CC3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69E" w:rsidRPr="00CC37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369E" w:rsidRPr="00843A16" w:rsidRDefault="008D369E" w:rsidP="0020658C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54652" w:rsidRPr="00843A16" w:rsidRDefault="00CC37CF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7CF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652" w:rsidRPr="00843A16">
        <w:rPr>
          <w:rFonts w:ascii="Times New Roman" w:hAnsi="Times New Roman" w:cs="Times New Roman"/>
          <w:b/>
          <w:sz w:val="24"/>
          <w:szCs w:val="24"/>
        </w:rPr>
        <w:t>Originál</w:t>
      </w:r>
      <w:r w:rsidR="00B54652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="00201B65" w:rsidRPr="00843A16">
        <w:rPr>
          <w:rFonts w:ascii="Times New Roman" w:hAnsi="Times New Roman" w:cs="Times New Roman"/>
          <w:sz w:val="24"/>
          <w:szCs w:val="24"/>
        </w:rPr>
        <w:t>–</w:t>
      </w:r>
      <w:r w:rsidR="001C346B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="009C3947" w:rsidRPr="00843A16">
        <w:rPr>
          <w:rFonts w:ascii="Times New Roman" w:hAnsi="Times New Roman" w:cs="Times New Roman"/>
          <w:sz w:val="24"/>
          <w:szCs w:val="24"/>
        </w:rPr>
        <w:t xml:space="preserve">pôvodný predmet, </w:t>
      </w:r>
      <w:r w:rsidR="005F0D5C" w:rsidRPr="00843A16">
        <w:rPr>
          <w:rFonts w:ascii="Times New Roman" w:hAnsi="Times New Roman" w:cs="Times New Roman"/>
          <w:sz w:val="24"/>
          <w:szCs w:val="24"/>
        </w:rPr>
        <w:t>na ktorý sa vzťahujú vlastnosti</w:t>
      </w:r>
      <w:r w:rsidR="009C3947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="008A6EFB" w:rsidRPr="00843A16">
        <w:rPr>
          <w:rFonts w:ascii="Times New Roman" w:hAnsi="Times New Roman" w:cs="Times New Roman"/>
          <w:sz w:val="24"/>
          <w:szCs w:val="24"/>
        </w:rPr>
        <w:t xml:space="preserve">ako </w:t>
      </w:r>
      <w:r w:rsidR="009C3947" w:rsidRPr="00843A16">
        <w:rPr>
          <w:rFonts w:ascii="Times New Roman" w:hAnsi="Times New Roman" w:cs="Times New Roman"/>
          <w:sz w:val="24"/>
          <w:szCs w:val="24"/>
        </w:rPr>
        <w:t>pravý, unikátny</w:t>
      </w:r>
      <w:r w:rsidR="00FC776A" w:rsidRPr="00843A16">
        <w:rPr>
          <w:rFonts w:ascii="Times New Roman" w:hAnsi="Times New Roman" w:cs="Times New Roman"/>
          <w:sz w:val="24"/>
          <w:szCs w:val="24"/>
        </w:rPr>
        <w:t xml:space="preserve"> a najmä</w:t>
      </w:r>
      <w:r w:rsidR="00EC45FE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="009C3947" w:rsidRPr="00843A16">
        <w:rPr>
          <w:rFonts w:ascii="Times New Roman" w:hAnsi="Times New Roman" w:cs="Times New Roman"/>
          <w:sz w:val="24"/>
          <w:szCs w:val="24"/>
        </w:rPr>
        <w:t>autentick</w:t>
      </w:r>
      <w:r w:rsidR="00FC776A" w:rsidRPr="00843A16">
        <w:rPr>
          <w:rFonts w:ascii="Times New Roman" w:hAnsi="Times New Roman" w:cs="Times New Roman"/>
          <w:sz w:val="24"/>
          <w:szCs w:val="24"/>
        </w:rPr>
        <w:t>ý</w:t>
      </w:r>
      <w:r w:rsidR="009C3947" w:rsidRPr="00843A16">
        <w:rPr>
          <w:rFonts w:ascii="Times New Roman" w:hAnsi="Times New Roman" w:cs="Times New Roman"/>
          <w:sz w:val="24"/>
          <w:szCs w:val="24"/>
        </w:rPr>
        <w:t>.</w:t>
      </w:r>
    </w:p>
    <w:p w:rsidR="002B6BBB" w:rsidRPr="00843A16" w:rsidRDefault="002B6BBB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2"/>
          <w:szCs w:val="12"/>
        </w:rPr>
      </w:pPr>
    </w:p>
    <w:p w:rsidR="00F135D1" w:rsidRPr="00CC37CF" w:rsidRDefault="00F135D1" w:rsidP="00CC37CF">
      <w:pPr>
        <w:pStyle w:val="Odsekzoznamu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7CF">
        <w:rPr>
          <w:rFonts w:ascii="Times New Roman" w:hAnsi="Times New Roman" w:cs="Times New Roman"/>
          <w:b/>
          <w:bCs/>
          <w:sz w:val="24"/>
          <w:szCs w:val="24"/>
        </w:rPr>
        <w:t xml:space="preserve">Duplikát </w:t>
      </w:r>
      <w:r w:rsidRPr="00CC37CF">
        <w:rPr>
          <w:rFonts w:ascii="Times New Roman" w:hAnsi="Times New Roman" w:cs="Times New Roman"/>
          <w:sz w:val="24"/>
          <w:szCs w:val="24"/>
        </w:rPr>
        <w:t xml:space="preserve">– predmet, ktorý bol zhotovený ako druhý, ďalší, náhradný exemplár, s rovnakými </w:t>
      </w:r>
      <w:r w:rsidR="00AB01C3" w:rsidRPr="00CC37CF">
        <w:rPr>
          <w:rFonts w:ascii="Times New Roman" w:hAnsi="Times New Roman" w:cs="Times New Roman"/>
          <w:sz w:val="24"/>
          <w:szCs w:val="24"/>
        </w:rPr>
        <w:t>v</w:t>
      </w:r>
      <w:r w:rsidRPr="00CC37CF">
        <w:rPr>
          <w:rFonts w:ascii="Times New Roman" w:hAnsi="Times New Roman" w:cs="Times New Roman"/>
          <w:sz w:val="24"/>
          <w:szCs w:val="24"/>
        </w:rPr>
        <w:t>la</w:t>
      </w:r>
      <w:r w:rsidR="00AB01C3" w:rsidRPr="00CC37CF">
        <w:rPr>
          <w:rFonts w:ascii="Times New Roman" w:hAnsi="Times New Roman" w:cs="Times New Roman"/>
          <w:sz w:val="24"/>
          <w:szCs w:val="24"/>
        </w:rPr>
        <w:t>s</w:t>
      </w:r>
      <w:r w:rsidRPr="00CC37CF">
        <w:rPr>
          <w:rFonts w:ascii="Times New Roman" w:hAnsi="Times New Roman" w:cs="Times New Roman"/>
          <w:sz w:val="24"/>
          <w:szCs w:val="24"/>
        </w:rPr>
        <w:t xml:space="preserve">tnosťami ako originál. </w:t>
      </w:r>
    </w:p>
    <w:p w:rsidR="00F135D1" w:rsidRPr="00843A16" w:rsidRDefault="00F135D1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2"/>
          <w:szCs w:val="12"/>
        </w:rPr>
      </w:pPr>
    </w:p>
    <w:p w:rsidR="00F135D1" w:rsidRPr="00CC37CF" w:rsidRDefault="00F135D1" w:rsidP="00CC37CF">
      <w:pPr>
        <w:pStyle w:val="Odsekzoznamu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7CF">
        <w:rPr>
          <w:rFonts w:ascii="Times New Roman" w:hAnsi="Times New Roman" w:cs="Times New Roman"/>
          <w:b/>
          <w:bCs/>
          <w:sz w:val="24"/>
          <w:szCs w:val="24"/>
        </w:rPr>
        <w:t>Multiplikát</w:t>
      </w:r>
      <w:r w:rsidRPr="00CC37CF">
        <w:rPr>
          <w:rFonts w:ascii="Times New Roman" w:hAnsi="Times New Roman" w:cs="Times New Roman"/>
          <w:sz w:val="24"/>
          <w:szCs w:val="24"/>
        </w:rPr>
        <w:t xml:space="preserve"> – predmet, ktorý bol zhotovený prevažne priemyselne, vo veľkom počte exemplárov. Jeden exemplár takéhoto predmetu je zväčša zapísaný v odbornej evidencii múzea ako zbierkový predmet, ostatné sú zapísané v evidencii pomocného múzejného materiálu a využívané sú na prezentačné či výchovno-vzdelávacie účely.</w:t>
      </w:r>
    </w:p>
    <w:p w:rsidR="00F135D1" w:rsidRPr="00843A16" w:rsidRDefault="00F135D1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2"/>
          <w:szCs w:val="12"/>
        </w:rPr>
      </w:pPr>
    </w:p>
    <w:p w:rsidR="004007C2" w:rsidRPr="00843A16" w:rsidRDefault="004007C2" w:rsidP="00CC37CF">
      <w:pPr>
        <w:pStyle w:val="Odsekzoznamu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16">
        <w:rPr>
          <w:rFonts w:ascii="Times New Roman" w:hAnsi="Times New Roman" w:cs="Times New Roman"/>
          <w:b/>
          <w:sz w:val="24"/>
          <w:szCs w:val="24"/>
        </w:rPr>
        <w:t>Kópia –</w:t>
      </w:r>
      <w:r w:rsidR="008A6EFB" w:rsidRPr="00843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EFB" w:rsidRPr="00843A16">
        <w:rPr>
          <w:rFonts w:ascii="Times New Roman" w:hAnsi="Times New Roman" w:cs="Times New Roman"/>
          <w:sz w:val="24"/>
          <w:szCs w:val="24"/>
        </w:rPr>
        <w:t>nepôvodný predmet, vytvorený napodobnením originálu</w:t>
      </w:r>
      <w:r w:rsidR="00405D68" w:rsidRPr="00843A16">
        <w:rPr>
          <w:rFonts w:ascii="Times New Roman" w:hAnsi="Times New Roman" w:cs="Times New Roman"/>
          <w:sz w:val="24"/>
          <w:szCs w:val="24"/>
        </w:rPr>
        <w:t>,</w:t>
      </w:r>
      <w:r w:rsidR="00DB598C" w:rsidRPr="00843A16">
        <w:rPr>
          <w:rFonts w:ascii="Times New Roman" w:hAnsi="Times New Roman" w:cs="Times New Roman"/>
          <w:sz w:val="24"/>
          <w:szCs w:val="24"/>
        </w:rPr>
        <w:t xml:space="preserve"> alebo</w:t>
      </w:r>
      <w:r w:rsidR="00DB598C" w:rsidRPr="00843A1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B598C" w:rsidRPr="00843A16">
        <w:rPr>
          <w:rFonts w:ascii="Times New Roman" w:hAnsi="Times New Roman" w:cs="Times New Roman"/>
          <w:color w:val="000000"/>
          <w:sz w:val="24"/>
          <w:szCs w:val="24"/>
        </w:rPr>
        <w:t>ďalší exemplár, získaný mechanicky alebo rozmnožovacou technikou.</w:t>
      </w:r>
    </w:p>
    <w:p w:rsidR="004007C2" w:rsidRPr="00843A16" w:rsidRDefault="004007C2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color w:val="00B050"/>
          <w:sz w:val="12"/>
          <w:szCs w:val="12"/>
        </w:rPr>
      </w:pPr>
    </w:p>
    <w:p w:rsidR="00F84AD8" w:rsidRPr="00843A16" w:rsidRDefault="008D369E" w:rsidP="00030C6C">
      <w:pPr>
        <w:pStyle w:val="Odsekzoznamu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t>Faksimile</w:t>
      </w:r>
      <w:r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="00A34C3A" w:rsidRPr="00843A16">
        <w:rPr>
          <w:rFonts w:ascii="Times New Roman" w:hAnsi="Times New Roman" w:cs="Times New Roman"/>
          <w:sz w:val="24"/>
          <w:szCs w:val="24"/>
        </w:rPr>
        <w:t>–</w:t>
      </w:r>
      <w:r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verná</w:t>
      </w:r>
      <w:r w:rsidR="00A34C3A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kópia originálu, väčšinou</w:t>
      </w:r>
      <w:r w:rsidR="00DF295F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starých tlačí alebo rukopisov</w:t>
      </w:r>
      <w:r w:rsidR="00907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zhotoven</w:t>
      </w:r>
      <w:r w:rsidR="009079EC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materiálov a postupmi, akým</w:t>
      </w:r>
      <w:r w:rsidR="00663226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66592A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bol zhotovený originál. </w:t>
      </w:r>
      <w:r w:rsidR="00AB01C3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</w:t>
      </w:r>
      <w:r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originálu </w:t>
      </w:r>
      <w:r w:rsidR="00143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</w:t>
      </w:r>
      <w:r w:rsidR="00AB01C3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líši </w:t>
      </w:r>
      <w:r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len v</w:t>
      </w:r>
      <w:r w:rsidR="00143B19" w:rsidRPr="00843A1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malých detailoch a je ťažko rozpoznateľná od pôvodného dokumentu.</w:t>
      </w:r>
    </w:p>
    <w:p w:rsidR="00713DE3" w:rsidRPr="00843A16" w:rsidRDefault="00713DE3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8D369E" w:rsidRPr="00843A16" w:rsidRDefault="00CC37CF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F84AD8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84AD8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D369E" w:rsidRPr="00843A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Replika</w:t>
      </w:r>
      <w:r w:rsidR="008D369E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4C3A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D369E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kópia</w:t>
      </w:r>
      <w:r w:rsidR="00A34C3A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4652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originálu </w:t>
      </w:r>
      <w:r w:rsidR="008D369E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vytvorená autorom alebo v jeho dielni alebo v ateliéri v</w:t>
      </w:r>
      <w:r w:rsidR="00EC5725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D369E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rovnakej</w:t>
      </w:r>
      <w:r w:rsidR="00EC5725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369E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technike ako originál. Na replike sú drobné odlišnosti </w:t>
      </w:r>
      <w:r w:rsidR="006B6649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originálu </w:t>
      </w:r>
      <w:r w:rsidR="008D369E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v spracovaní námetu a</w:t>
      </w:r>
      <w:r w:rsidR="00281890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v </w:t>
      </w:r>
      <w:r w:rsidR="008D369E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detailoch.</w:t>
      </w:r>
      <w:r w:rsidR="00715198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D369E" w:rsidRPr="00843A16" w:rsidRDefault="008D369E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FD2510" w:rsidRPr="00843A16" w:rsidRDefault="00CC37CF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F84AD8" w:rsidRPr="00843A16">
        <w:rPr>
          <w:rFonts w:ascii="Times New Roman" w:hAnsi="Times New Roman" w:cs="Times New Roman"/>
          <w:bCs/>
          <w:sz w:val="24"/>
          <w:szCs w:val="24"/>
        </w:rPr>
        <w:t>)</w:t>
      </w:r>
      <w:r w:rsidR="00F84AD8" w:rsidRPr="00843A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510" w:rsidRPr="00843A16">
        <w:rPr>
          <w:rFonts w:ascii="Times New Roman" w:hAnsi="Times New Roman" w:cs="Times New Roman"/>
          <w:b/>
          <w:bCs/>
          <w:sz w:val="24"/>
          <w:szCs w:val="24"/>
        </w:rPr>
        <w:t>Umelecká kópia</w:t>
      </w:r>
      <w:r w:rsidR="00FD2510" w:rsidRPr="00843A16">
        <w:rPr>
          <w:rFonts w:ascii="Times New Roman" w:hAnsi="Times New Roman" w:cs="Times New Roman"/>
          <w:sz w:val="24"/>
          <w:szCs w:val="24"/>
        </w:rPr>
        <w:t xml:space="preserve"> diela vizuálneho umenia </w:t>
      </w:r>
      <w:r w:rsidR="00A34C3A" w:rsidRPr="00843A16">
        <w:rPr>
          <w:rFonts w:ascii="Times New Roman" w:hAnsi="Times New Roman" w:cs="Times New Roman"/>
          <w:sz w:val="24"/>
          <w:szCs w:val="24"/>
        </w:rPr>
        <w:t>–</w:t>
      </w:r>
      <w:r w:rsidR="00FD2510" w:rsidRPr="00843A16">
        <w:rPr>
          <w:rFonts w:ascii="Times New Roman" w:hAnsi="Times New Roman" w:cs="Times New Roman"/>
          <w:sz w:val="24"/>
          <w:szCs w:val="24"/>
        </w:rPr>
        <w:t xml:space="preserve"> spravidla</w:t>
      </w:r>
      <w:r w:rsidR="00A34C3A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="00FD2510" w:rsidRPr="00843A16">
        <w:rPr>
          <w:rFonts w:ascii="Times New Roman" w:hAnsi="Times New Roman" w:cs="Times New Roman"/>
          <w:sz w:val="24"/>
          <w:szCs w:val="24"/>
        </w:rPr>
        <w:t>zhotovená školeným umelcom</w:t>
      </w:r>
      <w:r w:rsidR="00FD2510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2510" w:rsidRPr="00843A16">
        <w:rPr>
          <w:rFonts w:ascii="Times New Roman" w:hAnsi="Times New Roman" w:cs="Times New Roman"/>
          <w:sz w:val="24"/>
          <w:szCs w:val="24"/>
        </w:rPr>
        <w:t>na</w:t>
      </w:r>
      <w:r w:rsidR="00A94AFD" w:rsidRPr="00820B2C">
        <w:rPr>
          <w:rFonts w:ascii="Times New Roman" w:hAnsi="Times New Roman" w:cs="Times New Roman"/>
          <w:sz w:val="24"/>
          <w:szCs w:val="24"/>
        </w:rPr>
        <w:t> </w:t>
      </w:r>
      <w:r w:rsidR="00FD2510" w:rsidRPr="00843A16">
        <w:rPr>
          <w:rFonts w:ascii="Times New Roman" w:hAnsi="Times New Roman" w:cs="Times New Roman"/>
          <w:sz w:val="24"/>
          <w:szCs w:val="24"/>
        </w:rPr>
        <w:t>študijné účely. Umelecké kópie diel majstrov star</w:t>
      </w:r>
      <w:r w:rsidR="009E5660" w:rsidRPr="00843A16">
        <w:rPr>
          <w:rFonts w:ascii="Times New Roman" w:hAnsi="Times New Roman" w:cs="Times New Roman"/>
          <w:sz w:val="24"/>
          <w:szCs w:val="24"/>
        </w:rPr>
        <w:t xml:space="preserve">ého umenia vytvorené školenými </w:t>
      </w:r>
      <w:r w:rsidR="00FD2510" w:rsidRPr="00843A16">
        <w:rPr>
          <w:rFonts w:ascii="Times New Roman" w:hAnsi="Times New Roman" w:cs="Times New Roman"/>
          <w:sz w:val="24"/>
          <w:szCs w:val="24"/>
        </w:rPr>
        <w:t>umelcami sú spravidla zapísané v odbornej evidencii múzea</w:t>
      </w:r>
      <w:r w:rsidR="008A48F9" w:rsidRPr="00843A16">
        <w:rPr>
          <w:rFonts w:ascii="Times New Roman" w:hAnsi="Times New Roman" w:cs="Times New Roman"/>
          <w:sz w:val="24"/>
          <w:szCs w:val="24"/>
        </w:rPr>
        <w:t xml:space="preserve"> ako zbierkové predmety</w:t>
      </w:r>
      <w:r w:rsidR="00FD2510" w:rsidRPr="00843A16">
        <w:rPr>
          <w:rFonts w:ascii="Times New Roman" w:hAnsi="Times New Roman" w:cs="Times New Roman"/>
          <w:sz w:val="24"/>
          <w:szCs w:val="24"/>
        </w:rPr>
        <w:t>.</w:t>
      </w:r>
    </w:p>
    <w:p w:rsidR="00DC05E5" w:rsidRPr="00843A16" w:rsidRDefault="00DC05E5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2"/>
          <w:szCs w:val="12"/>
        </w:rPr>
      </w:pPr>
    </w:p>
    <w:p w:rsidR="00B54652" w:rsidRPr="00CC37CF" w:rsidRDefault="00B54652" w:rsidP="00CC37CF">
      <w:pPr>
        <w:pStyle w:val="Odsekzoznamu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7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Reprodukcia</w:t>
      </w:r>
      <w:r w:rsidRPr="00CC3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050A" w:rsidRPr="00CC37C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94B76" w:rsidRPr="00CC3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2ACF" w:rsidRPr="00CC37CF">
        <w:rPr>
          <w:rFonts w:ascii="Times New Roman" w:hAnsi="Times New Roman" w:cs="Times New Roman"/>
          <w:sz w:val="24"/>
          <w:szCs w:val="24"/>
          <w:shd w:val="clear" w:color="auto" w:fill="FFFFFF"/>
        </w:rPr>
        <w:t>rozmnoženina</w:t>
      </w:r>
      <w:r w:rsidRPr="00CC3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predmetu zhotovená </w:t>
      </w:r>
      <w:r w:rsidR="00677810" w:rsidRPr="00CC37CF">
        <w:rPr>
          <w:rFonts w:ascii="Times New Roman" w:hAnsi="Times New Roman" w:cs="Times New Roman"/>
          <w:sz w:val="24"/>
          <w:szCs w:val="24"/>
          <w:shd w:val="clear" w:color="auto" w:fill="FFFFFF"/>
        </w:rPr>
        <w:t>reprodukčnou technikou</w:t>
      </w:r>
      <w:r w:rsidR="001A5590" w:rsidRPr="00CC3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(tlačou či</w:t>
      </w:r>
      <w:r w:rsidR="00A94AFD" w:rsidRPr="00820B2C">
        <w:rPr>
          <w:rFonts w:ascii="Times New Roman" w:hAnsi="Times New Roman" w:cs="Times New Roman"/>
          <w:sz w:val="24"/>
          <w:szCs w:val="24"/>
        </w:rPr>
        <w:t> </w:t>
      </w:r>
      <w:r w:rsidR="001A5590" w:rsidRPr="00CC37CF">
        <w:rPr>
          <w:rFonts w:ascii="Times New Roman" w:hAnsi="Times New Roman" w:cs="Times New Roman"/>
          <w:sz w:val="24"/>
          <w:szCs w:val="24"/>
          <w:shd w:val="clear" w:color="auto" w:fill="FFFFFF"/>
        </w:rPr>
        <w:t>inou)</w:t>
      </w:r>
      <w:r w:rsidRPr="00CC3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Reprodukcia má spravidla iné rozmery ako originál. </w:t>
      </w:r>
    </w:p>
    <w:p w:rsidR="00F135D1" w:rsidRPr="00843A16" w:rsidRDefault="00F135D1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F135D1" w:rsidRPr="00843A16" w:rsidRDefault="00CC37CF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7CF">
        <w:rPr>
          <w:rFonts w:ascii="Times New Roman" w:hAnsi="Times New Roman" w:cs="Times New Roman"/>
          <w:bCs/>
          <w:sz w:val="24"/>
          <w:szCs w:val="24"/>
        </w:rPr>
        <w:t>r)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5D1" w:rsidRPr="00843A16">
        <w:rPr>
          <w:rFonts w:ascii="Times New Roman" w:hAnsi="Times New Roman" w:cs="Times New Roman"/>
          <w:b/>
          <w:bCs/>
          <w:sz w:val="24"/>
          <w:szCs w:val="24"/>
        </w:rPr>
        <w:t xml:space="preserve">Model </w:t>
      </w:r>
      <w:r w:rsidR="00F135D1" w:rsidRPr="00843A16">
        <w:rPr>
          <w:rFonts w:ascii="Times New Roman" w:hAnsi="Times New Roman" w:cs="Times New Roman"/>
          <w:sz w:val="24"/>
          <w:szCs w:val="24"/>
        </w:rPr>
        <w:t>– trojrozmerný predmet, napodobenina znázorňujúca reálny predmet. Ako modely sú často zhotovené historické dobové odevy a ich súčasti, nedostupné rastliny a živočíchy alebo zbrane a historické prístroje, na ktorých sú prezentované aj ich funkcie. Model je aj maketa, znázornenie najčastejšie stavby či časti mesta. Modely sa často zhotovujú zmenšené, väčšinou v konkrétnej mierke k originálu. Môžu byť zhotovené z rozličných materiálov.</w:t>
      </w:r>
    </w:p>
    <w:p w:rsidR="00F135D1" w:rsidRPr="00843A16" w:rsidRDefault="00F135D1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F135D1" w:rsidRPr="00843A16" w:rsidRDefault="00F135D1" w:rsidP="00CC37CF">
      <w:pPr>
        <w:pStyle w:val="Odsekzoznamu"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t xml:space="preserve">Odliatok </w:t>
      </w:r>
      <w:r w:rsidRPr="00843A16">
        <w:rPr>
          <w:rFonts w:ascii="Times New Roman" w:hAnsi="Times New Roman" w:cs="Times New Roman"/>
          <w:sz w:val="24"/>
          <w:szCs w:val="24"/>
        </w:rPr>
        <w:t>–</w:t>
      </w:r>
      <w:r w:rsidRPr="00843A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predmet zhotovený odliatím do formy, spravidla podľa originálu. Odliatky umeleckých diel, napr. sôch, zhotovené najmä z kovu alebo kovových zliatin, možno zapísať do  odbornej evidencie ako zbierkové predmety. Pre potreby múzejnej prezentácie sa prevažne zhotovujú sadrové a epoxidové odliatky. </w:t>
      </w:r>
    </w:p>
    <w:p w:rsidR="00B54652" w:rsidRPr="00843A16" w:rsidRDefault="00B54652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B54652" w:rsidRPr="00843A16" w:rsidRDefault="00B54652" w:rsidP="00CC37CF">
      <w:pPr>
        <w:pStyle w:val="Odsekzoznamu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43A16">
        <w:rPr>
          <w:rFonts w:ascii="Times New Roman" w:hAnsi="Times New Roman" w:cs="Times New Roman"/>
          <w:b/>
          <w:sz w:val="24"/>
          <w:szCs w:val="24"/>
        </w:rPr>
        <w:t>Digitálna rekonštrukcia</w:t>
      </w:r>
      <w:r w:rsidRPr="00843A16">
        <w:rPr>
          <w:rFonts w:ascii="Times New Roman" w:hAnsi="Times New Roman" w:cs="Times New Roman"/>
          <w:sz w:val="24"/>
          <w:szCs w:val="24"/>
        </w:rPr>
        <w:t xml:space="preserve"> predmetu</w:t>
      </w:r>
      <w:r w:rsidR="00EA0717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="006C2ACF" w:rsidRPr="00843A16">
        <w:rPr>
          <w:rFonts w:ascii="Times New Roman" w:hAnsi="Times New Roman" w:cs="Times New Roman"/>
          <w:sz w:val="24"/>
          <w:szCs w:val="24"/>
        </w:rPr>
        <w:t>–</w:t>
      </w:r>
      <w:r w:rsidR="00FC4459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Pr="00843A16">
        <w:rPr>
          <w:rFonts w:ascii="Times New Roman" w:hAnsi="Times New Roman" w:cs="Times New Roman"/>
          <w:sz w:val="24"/>
          <w:szCs w:val="24"/>
        </w:rPr>
        <w:t>vytvoren</w:t>
      </w:r>
      <w:r w:rsidR="00FC4459" w:rsidRPr="00843A16">
        <w:rPr>
          <w:rFonts w:ascii="Times New Roman" w:hAnsi="Times New Roman" w:cs="Times New Roman"/>
          <w:sz w:val="24"/>
          <w:szCs w:val="24"/>
        </w:rPr>
        <w:t xml:space="preserve">ie </w:t>
      </w:r>
      <w:r w:rsidRPr="00843A16">
        <w:rPr>
          <w:rFonts w:ascii="Times New Roman" w:hAnsi="Times New Roman" w:cs="Times New Roman"/>
          <w:sz w:val="24"/>
          <w:szCs w:val="24"/>
        </w:rPr>
        <w:t>digitálneho obrazového záznamu chýbajúceho predmetu alebo jeho chýbajúcich častí.</w:t>
      </w:r>
    </w:p>
    <w:p w:rsidR="0067050A" w:rsidRPr="00820B2C" w:rsidRDefault="0067050A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trike/>
          <w:sz w:val="12"/>
          <w:szCs w:val="12"/>
          <w:shd w:val="clear" w:color="auto" w:fill="FFFFFF"/>
        </w:rPr>
      </w:pPr>
    </w:p>
    <w:p w:rsidR="0020065C" w:rsidRPr="00843A16" w:rsidRDefault="0020065C" w:rsidP="00CC37CF">
      <w:pPr>
        <w:pStyle w:val="Odsekzoznamu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b/>
          <w:bCs/>
          <w:sz w:val="24"/>
          <w:szCs w:val="24"/>
        </w:rPr>
        <w:t>Mapa</w:t>
      </w:r>
      <w:r w:rsidR="000D5E08" w:rsidRPr="00820B2C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820B2C">
        <w:rPr>
          <w:rFonts w:ascii="Times New Roman" w:hAnsi="Times New Roman" w:cs="Times New Roman"/>
          <w:sz w:val="24"/>
          <w:szCs w:val="24"/>
        </w:rPr>
        <w:t xml:space="preserve"> plošné</w:t>
      </w:r>
      <w:r w:rsidR="000D5E08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Pr="00820B2C">
        <w:rPr>
          <w:rFonts w:ascii="Times New Roman" w:hAnsi="Times New Roman" w:cs="Times New Roman"/>
          <w:sz w:val="24"/>
          <w:szCs w:val="24"/>
        </w:rPr>
        <w:t xml:space="preserve">alebo plastické zobrazenie terénu, časti zemského povrchu </w:t>
      </w:r>
      <w:r w:rsidR="00913697" w:rsidRPr="00820B2C">
        <w:rPr>
          <w:rFonts w:ascii="Times New Roman" w:hAnsi="Times New Roman" w:cs="Times New Roman"/>
          <w:sz w:val="24"/>
          <w:szCs w:val="24"/>
        </w:rPr>
        <w:t xml:space="preserve">či hviezdnej oblohy </w:t>
      </w:r>
      <w:r w:rsidRPr="00820B2C">
        <w:rPr>
          <w:rFonts w:ascii="Times New Roman" w:hAnsi="Times New Roman" w:cs="Times New Roman"/>
          <w:sz w:val="24"/>
          <w:szCs w:val="24"/>
        </w:rPr>
        <w:t>v rozličnej mierke k zemskému povrchu.</w:t>
      </w:r>
    </w:p>
    <w:p w:rsidR="004007C2" w:rsidRPr="00843A16" w:rsidRDefault="004007C2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2"/>
          <w:szCs w:val="12"/>
        </w:rPr>
      </w:pPr>
    </w:p>
    <w:p w:rsidR="001015CD" w:rsidRDefault="00CC37CF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v)</w:t>
      </w:r>
      <w:r w:rsidR="00F84AD8" w:rsidRPr="00843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85016C" w:rsidRPr="00843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Nahrávka</w:t>
      </w:r>
      <w:r w:rsidR="0085016C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5E08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5016C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výsledok</w:t>
      </w:r>
      <w:r w:rsidR="000D5E08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016C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procesu pri zaznamenaní </w:t>
      </w:r>
      <w:r w:rsidR="009A0157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obrazu alebo zvuku</w:t>
      </w:r>
      <w:r w:rsidR="00D70C04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0157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snímacou technikou </w:t>
      </w:r>
      <w:r w:rsidR="00D70C04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na nosič</w:t>
      </w:r>
      <w:r w:rsidR="00A722CB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A0157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22CB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napr. nahrávka </w:t>
      </w:r>
      <w:r w:rsidR="009928A2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>vtáčieho spevu</w:t>
      </w:r>
      <w:r w:rsidR="00154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ľudového tanca.</w:t>
      </w:r>
      <w:r w:rsidR="00B672C1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63714" w:rsidRDefault="00A63714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3714" w:rsidRDefault="00A63714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3714" w:rsidRDefault="00A63714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1AF7" w:rsidRDefault="00FC1AF7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1AF7" w:rsidRDefault="00FC1AF7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7324" w:rsidRDefault="00A27324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1AF7" w:rsidRDefault="00FC1AF7" w:rsidP="00CC37CF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369E" w:rsidRPr="00843A16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Článok 2</w:t>
      </w:r>
    </w:p>
    <w:p w:rsidR="008D369E" w:rsidRPr="00843A16" w:rsidRDefault="004E15FA" w:rsidP="00806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D369E" w:rsidRPr="00843A16">
        <w:rPr>
          <w:rFonts w:ascii="Times New Roman" w:hAnsi="Times New Roman" w:cs="Times New Roman"/>
          <w:b/>
          <w:bCs/>
          <w:sz w:val="24"/>
          <w:szCs w:val="24"/>
        </w:rPr>
        <w:t>omocn</w:t>
      </w:r>
      <w:r w:rsidRPr="00843A16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="008D369E" w:rsidRPr="00843A16">
        <w:rPr>
          <w:rFonts w:ascii="Times New Roman" w:hAnsi="Times New Roman" w:cs="Times New Roman"/>
          <w:b/>
          <w:bCs/>
          <w:sz w:val="24"/>
          <w:szCs w:val="24"/>
        </w:rPr>
        <w:t xml:space="preserve"> múzejn</w:t>
      </w:r>
      <w:r w:rsidRPr="00843A16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="008D369E" w:rsidRPr="00843A16">
        <w:rPr>
          <w:rFonts w:ascii="Times New Roman" w:hAnsi="Times New Roman" w:cs="Times New Roman"/>
          <w:b/>
          <w:bCs/>
          <w:sz w:val="24"/>
          <w:szCs w:val="24"/>
        </w:rPr>
        <w:t xml:space="preserve"> materiál </w:t>
      </w:r>
    </w:p>
    <w:p w:rsidR="00F446ED" w:rsidRPr="00843A16" w:rsidRDefault="00F446ED" w:rsidP="0080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229" w:rsidRPr="00843A16" w:rsidRDefault="00107229" w:rsidP="008064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D0E35" w:rsidRPr="00843A16" w:rsidRDefault="003D0E35" w:rsidP="008064C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 xml:space="preserve">1. </w:t>
      </w:r>
      <w:r w:rsidR="00F736A5" w:rsidRPr="00843A16">
        <w:rPr>
          <w:rFonts w:ascii="Times New Roman" w:hAnsi="Times New Roman" w:cs="Times New Roman"/>
          <w:sz w:val="24"/>
          <w:szCs w:val="24"/>
        </w:rPr>
        <w:tab/>
      </w:r>
      <w:r w:rsidR="008D369E" w:rsidRPr="00843A16">
        <w:rPr>
          <w:rFonts w:ascii="Times New Roman" w:hAnsi="Times New Roman" w:cs="Times New Roman"/>
          <w:sz w:val="24"/>
          <w:szCs w:val="24"/>
        </w:rPr>
        <w:t xml:space="preserve">Pomocný múzejný materiál je otvorený súbor </w:t>
      </w:r>
      <w:r w:rsidR="007936A4" w:rsidRPr="00843A16">
        <w:rPr>
          <w:rFonts w:ascii="Times New Roman" w:hAnsi="Times New Roman" w:cs="Times New Roman"/>
          <w:sz w:val="24"/>
          <w:szCs w:val="24"/>
        </w:rPr>
        <w:t>predmet</w:t>
      </w:r>
      <w:r w:rsidR="00EA0717" w:rsidRPr="00843A16">
        <w:rPr>
          <w:rFonts w:ascii="Times New Roman" w:hAnsi="Times New Roman" w:cs="Times New Roman"/>
          <w:sz w:val="24"/>
          <w:szCs w:val="24"/>
        </w:rPr>
        <w:t>ov</w:t>
      </w:r>
      <w:r w:rsidR="00CC37CF">
        <w:rPr>
          <w:rFonts w:ascii="Times New Roman" w:hAnsi="Times New Roman" w:cs="Times New Roman"/>
          <w:sz w:val="24"/>
          <w:szCs w:val="24"/>
        </w:rPr>
        <w:t xml:space="preserve"> </w:t>
      </w:r>
      <w:r w:rsidR="0050145D" w:rsidRPr="004650AE">
        <w:rPr>
          <w:rFonts w:ascii="Times New Roman" w:hAnsi="Times New Roman" w:cs="Times New Roman"/>
          <w:sz w:val="24"/>
          <w:szCs w:val="24"/>
        </w:rPr>
        <w:t xml:space="preserve">v správe múzea </w:t>
      </w:r>
      <w:r w:rsidR="00CC37CF">
        <w:rPr>
          <w:rFonts w:ascii="Times New Roman" w:hAnsi="Times New Roman" w:cs="Times New Roman"/>
          <w:sz w:val="24"/>
          <w:szCs w:val="24"/>
        </w:rPr>
        <w:t>definovaných v čl. 1 bod 1.2</w:t>
      </w:r>
      <w:r w:rsidR="00622740">
        <w:rPr>
          <w:rFonts w:ascii="Times New Roman" w:hAnsi="Times New Roman" w:cs="Times New Roman"/>
          <w:sz w:val="24"/>
          <w:szCs w:val="24"/>
        </w:rPr>
        <w:t xml:space="preserve"> smernice</w:t>
      </w:r>
      <w:r w:rsidR="008D369E" w:rsidRPr="00843A16">
        <w:rPr>
          <w:rFonts w:ascii="Times New Roman" w:hAnsi="Times New Roman" w:cs="Times New Roman"/>
          <w:sz w:val="24"/>
          <w:szCs w:val="24"/>
        </w:rPr>
        <w:t>, ktoré</w:t>
      </w:r>
      <w:r w:rsidR="00CC37CF" w:rsidRPr="00CC37CF">
        <w:rPr>
          <w:rFonts w:ascii="Times New Roman" w:hAnsi="Times New Roman" w:cs="Times New Roman"/>
          <w:sz w:val="24"/>
          <w:szCs w:val="24"/>
        </w:rPr>
        <w:t xml:space="preserve"> </w:t>
      </w:r>
      <w:r w:rsidR="00CC37CF" w:rsidRPr="00820B2C">
        <w:rPr>
          <w:rFonts w:ascii="Times New Roman" w:hAnsi="Times New Roman" w:cs="Times New Roman"/>
          <w:sz w:val="24"/>
          <w:szCs w:val="24"/>
        </w:rPr>
        <w:t>nie sú zbierkovými predmetmi, archívnymi dokumentmi, knižničnými dokumentmi, registratúrnymi záznamami</w:t>
      </w:r>
      <w:r w:rsidR="00CC37CF">
        <w:rPr>
          <w:rFonts w:ascii="Times New Roman" w:hAnsi="Times New Roman" w:cs="Times New Roman"/>
          <w:sz w:val="24"/>
          <w:szCs w:val="24"/>
        </w:rPr>
        <w:t xml:space="preserve"> a ktoré</w:t>
      </w:r>
      <w:r w:rsidR="00A56694" w:rsidRPr="00843A16">
        <w:rPr>
          <w:rFonts w:ascii="Times New Roman" w:hAnsi="Times New Roman" w:cs="Times New Roman"/>
          <w:sz w:val="24"/>
          <w:szCs w:val="24"/>
        </w:rPr>
        <w:t>:</w:t>
      </w:r>
    </w:p>
    <w:p w:rsidR="00DA6BF5" w:rsidRPr="00820B2C" w:rsidRDefault="003D0E35" w:rsidP="00A316AB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a)</w:t>
      </w:r>
      <w:r w:rsidR="00DF76A2" w:rsidRPr="00820B2C">
        <w:rPr>
          <w:rFonts w:ascii="Times New Roman" w:hAnsi="Times New Roman" w:cs="Times New Roman"/>
          <w:sz w:val="24"/>
          <w:szCs w:val="24"/>
        </w:rPr>
        <w:tab/>
      </w:r>
      <w:r w:rsidR="00DA6BF5" w:rsidRPr="00820B2C">
        <w:rPr>
          <w:rFonts w:ascii="Times New Roman" w:hAnsi="Times New Roman" w:cs="Times New Roman"/>
          <w:sz w:val="24"/>
          <w:szCs w:val="24"/>
        </w:rPr>
        <w:t xml:space="preserve">súvisia so zameraním </w:t>
      </w:r>
      <w:r w:rsidR="00DF768B" w:rsidRPr="00820B2C">
        <w:rPr>
          <w:rFonts w:ascii="Times New Roman" w:hAnsi="Times New Roman" w:cs="Times New Roman"/>
          <w:sz w:val="24"/>
          <w:szCs w:val="24"/>
        </w:rPr>
        <w:t xml:space="preserve">a špecializáciou </w:t>
      </w:r>
      <w:r w:rsidR="00DA6BF5" w:rsidRPr="00820B2C">
        <w:rPr>
          <w:rFonts w:ascii="Times New Roman" w:hAnsi="Times New Roman" w:cs="Times New Roman"/>
          <w:sz w:val="24"/>
          <w:szCs w:val="24"/>
        </w:rPr>
        <w:t>múzea</w:t>
      </w:r>
      <w:r w:rsidR="00AB450C" w:rsidRPr="00820B2C">
        <w:rPr>
          <w:rFonts w:ascii="Times New Roman" w:hAnsi="Times New Roman" w:cs="Times New Roman"/>
          <w:sz w:val="24"/>
          <w:szCs w:val="24"/>
        </w:rPr>
        <w:t xml:space="preserve"> a </w:t>
      </w:r>
      <w:r w:rsidR="00DA6BF5" w:rsidRPr="00820B2C">
        <w:rPr>
          <w:rFonts w:ascii="Times New Roman" w:hAnsi="Times New Roman" w:cs="Times New Roman"/>
          <w:sz w:val="24"/>
          <w:szCs w:val="24"/>
        </w:rPr>
        <w:t xml:space="preserve">dopĺňajú informačnú hodnotu </w:t>
      </w:r>
      <w:r w:rsidR="0052003A" w:rsidRPr="00820B2C">
        <w:rPr>
          <w:rFonts w:ascii="Times New Roman" w:hAnsi="Times New Roman" w:cs="Times New Roman"/>
          <w:sz w:val="24"/>
          <w:szCs w:val="24"/>
        </w:rPr>
        <w:t>zbierkových predmetov,</w:t>
      </w:r>
    </w:p>
    <w:p w:rsidR="00221B24" w:rsidRPr="00820B2C" w:rsidRDefault="00D33A8B" w:rsidP="00A316AB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b)</w:t>
      </w:r>
      <w:r w:rsidRPr="00820B2C">
        <w:rPr>
          <w:rFonts w:ascii="Times New Roman" w:hAnsi="Times New Roman" w:cs="Times New Roman"/>
          <w:sz w:val="24"/>
          <w:szCs w:val="24"/>
        </w:rPr>
        <w:tab/>
      </w:r>
      <w:r w:rsidR="00221B24" w:rsidRPr="00820B2C">
        <w:rPr>
          <w:rFonts w:ascii="Times New Roman" w:hAnsi="Times New Roman" w:cs="Times New Roman"/>
          <w:sz w:val="24"/>
          <w:szCs w:val="24"/>
        </w:rPr>
        <w:t>sú substitút</w:t>
      </w:r>
      <w:r w:rsidRPr="00820B2C">
        <w:rPr>
          <w:rFonts w:ascii="Times New Roman" w:hAnsi="Times New Roman" w:cs="Times New Roman"/>
          <w:sz w:val="24"/>
          <w:szCs w:val="24"/>
        </w:rPr>
        <w:t>mi</w:t>
      </w:r>
      <w:r w:rsidR="00221B24" w:rsidRPr="00820B2C">
        <w:rPr>
          <w:rFonts w:ascii="Times New Roman" w:hAnsi="Times New Roman" w:cs="Times New Roman"/>
          <w:sz w:val="24"/>
          <w:szCs w:val="24"/>
        </w:rPr>
        <w:t xml:space="preserve"> zbierkových predmetov a prezentované v expozíciách a na výstavách</w:t>
      </w:r>
      <w:r w:rsidR="008E7B20" w:rsidRPr="00820B2C">
        <w:rPr>
          <w:rFonts w:ascii="Times New Roman" w:hAnsi="Times New Roman" w:cs="Times New Roman"/>
          <w:sz w:val="24"/>
          <w:szCs w:val="24"/>
        </w:rPr>
        <w:t>,</w:t>
      </w:r>
    </w:p>
    <w:p w:rsidR="00AB450C" w:rsidRPr="00820B2C" w:rsidRDefault="00F306FC" w:rsidP="00A316AB">
      <w:pPr>
        <w:pStyle w:val="Odsekzoznamu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sú diela vizuálneho umenia, ktoré síce tematicky súvisia so zameraním a špecializáciou múzea, ale materiálovo a spôsobom vzniku alebo vytvorenia nezodpovedajú</w:t>
      </w:r>
      <w:r w:rsidR="00733389">
        <w:rPr>
          <w:rFonts w:ascii="Times New Roman" w:hAnsi="Times New Roman" w:cs="Times New Roman"/>
          <w:sz w:val="24"/>
          <w:szCs w:val="24"/>
        </w:rPr>
        <w:t xml:space="preserve"> priamo</w:t>
      </w:r>
      <w:r w:rsidRPr="00820B2C">
        <w:rPr>
          <w:rFonts w:ascii="Times New Roman" w:hAnsi="Times New Roman" w:cs="Times New Roman"/>
          <w:sz w:val="24"/>
          <w:szCs w:val="24"/>
        </w:rPr>
        <w:t xml:space="preserve"> jeho špecializácii, napr. obrazy so zvieracími motívmi v prírodovedných múzeách,</w:t>
      </w:r>
      <w:r w:rsidR="00AB450C" w:rsidRPr="0082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9E" w:rsidRPr="00CC37CF" w:rsidRDefault="00AB450C" w:rsidP="00CC37CF">
      <w:pPr>
        <w:pStyle w:val="Odsekzoznamu"/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sú historickým zariadením, ktoré je dokladom vývoja múzea ako inštitúcie, napr. vitríny, dokumentujúce spôsoby tvorby múzejných expozícií a výstav v minulosti, a ktoré neboli zaradené do zbierkového fondu</w:t>
      </w:r>
      <w:r w:rsidR="00563081">
        <w:rPr>
          <w:rFonts w:ascii="Times New Roman" w:hAnsi="Times New Roman" w:cs="Times New Roman"/>
          <w:sz w:val="24"/>
          <w:szCs w:val="24"/>
        </w:rPr>
        <w:t>.</w:t>
      </w:r>
    </w:p>
    <w:p w:rsidR="00221B24" w:rsidRPr="00820B2C" w:rsidRDefault="00221B24" w:rsidP="00A316AB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</w:p>
    <w:p w:rsidR="00221B24" w:rsidRPr="00820B2C" w:rsidRDefault="008064C1" w:rsidP="00A316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 xml:space="preserve">2. </w:t>
      </w:r>
      <w:r w:rsidRPr="00820B2C">
        <w:rPr>
          <w:rFonts w:ascii="Times New Roman" w:hAnsi="Times New Roman" w:cs="Times New Roman"/>
          <w:sz w:val="24"/>
          <w:szCs w:val="24"/>
        </w:rPr>
        <w:tab/>
      </w:r>
      <w:r w:rsidR="00D24180">
        <w:rPr>
          <w:rFonts w:ascii="Times New Roman" w:hAnsi="Times New Roman" w:cs="Times New Roman"/>
          <w:sz w:val="24"/>
          <w:szCs w:val="24"/>
        </w:rPr>
        <w:t>Predmety p</w:t>
      </w:r>
      <w:r w:rsidR="00221B24" w:rsidRPr="00820B2C">
        <w:rPr>
          <w:rFonts w:ascii="Times New Roman" w:hAnsi="Times New Roman" w:cs="Times New Roman"/>
          <w:sz w:val="24"/>
          <w:szCs w:val="24"/>
        </w:rPr>
        <w:t>omocn</w:t>
      </w:r>
      <w:r w:rsidR="00D24180">
        <w:rPr>
          <w:rFonts w:ascii="Times New Roman" w:hAnsi="Times New Roman" w:cs="Times New Roman"/>
          <w:sz w:val="24"/>
          <w:szCs w:val="24"/>
        </w:rPr>
        <w:t>ého</w:t>
      </w:r>
      <w:r w:rsidR="00221B24" w:rsidRPr="00820B2C">
        <w:rPr>
          <w:rFonts w:ascii="Times New Roman" w:hAnsi="Times New Roman" w:cs="Times New Roman"/>
          <w:sz w:val="24"/>
          <w:szCs w:val="24"/>
        </w:rPr>
        <w:t xml:space="preserve"> múzejn</w:t>
      </w:r>
      <w:r w:rsidR="00D24180">
        <w:rPr>
          <w:rFonts w:ascii="Times New Roman" w:hAnsi="Times New Roman" w:cs="Times New Roman"/>
          <w:sz w:val="24"/>
          <w:szCs w:val="24"/>
        </w:rPr>
        <w:t>ého</w:t>
      </w:r>
      <w:r w:rsidR="00221B24" w:rsidRPr="00820B2C">
        <w:rPr>
          <w:rFonts w:ascii="Times New Roman" w:hAnsi="Times New Roman" w:cs="Times New Roman"/>
          <w:sz w:val="24"/>
          <w:szCs w:val="24"/>
        </w:rPr>
        <w:t xml:space="preserve"> materiál</w:t>
      </w:r>
      <w:r w:rsidR="00D24180">
        <w:rPr>
          <w:rFonts w:ascii="Times New Roman" w:hAnsi="Times New Roman" w:cs="Times New Roman"/>
          <w:sz w:val="24"/>
          <w:szCs w:val="24"/>
        </w:rPr>
        <w:t>u</w:t>
      </w:r>
      <w:r w:rsidR="00221B24" w:rsidRPr="00820B2C">
        <w:rPr>
          <w:rFonts w:ascii="Times New Roman" w:hAnsi="Times New Roman" w:cs="Times New Roman"/>
          <w:sz w:val="24"/>
          <w:szCs w:val="24"/>
        </w:rPr>
        <w:t xml:space="preserve"> sa nadobúda</w:t>
      </w:r>
      <w:r w:rsidR="00D24180">
        <w:rPr>
          <w:rFonts w:ascii="Times New Roman" w:hAnsi="Times New Roman" w:cs="Times New Roman"/>
          <w:sz w:val="24"/>
          <w:szCs w:val="24"/>
        </w:rPr>
        <w:t>jú</w:t>
      </w:r>
      <w:r w:rsidR="00221B24" w:rsidRPr="00820B2C">
        <w:rPr>
          <w:rFonts w:ascii="Times New Roman" w:hAnsi="Times New Roman" w:cs="Times New Roman"/>
          <w:sz w:val="24"/>
          <w:szCs w:val="24"/>
        </w:rPr>
        <w:t xml:space="preserve"> do múzea</w:t>
      </w:r>
      <w:r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52003A" w:rsidRPr="00820B2C">
        <w:rPr>
          <w:rFonts w:ascii="Times New Roman" w:hAnsi="Times New Roman" w:cs="Times New Roman"/>
          <w:sz w:val="24"/>
          <w:szCs w:val="24"/>
        </w:rPr>
        <w:t xml:space="preserve">najmä </w:t>
      </w:r>
      <w:r w:rsidR="00BB7081">
        <w:rPr>
          <w:rFonts w:ascii="Times New Roman" w:hAnsi="Times New Roman" w:cs="Times New Roman"/>
          <w:sz w:val="24"/>
          <w:szCs w:val="24"/>
        </w:rPr>
        <w:t>s cieľom</w:t>
      </w:r>
      <w:r w:rsidR="00221B24" w:rsidRPr="00820B2C">
        <w:rPr>
          <w:rFonts w:ascii="Times New Roman" w:hAnsi="Times New Roman" w:cs="Times New Roman"/>
          <w:sz w:val="24"/>
          <w:szCs w:val="24"/>
        </w:rPr>
        <w:t>:</w:t>
      </w:r>
    </w:p>
    <w:p w:rsidR="00221B24" w:rsidRPr="00820B2C" w:rsidRDefault="00221B24" w:rsidP="00A316AB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a)</w:t>
      </w:r>
      <w:r w:rsidR="008064C1" w:rsidRPr="00820B2C">
        <w:rPr>
          <w:rFonts w:ascii="Times New Roman" w:hAnsi="Times New Roman" w:cs="Times New Roman"/>
          <w:sz w:val="24"/>
          <w:szCs w:val="24"/>
        </w:rPr>
        <w:tab/>
      </w:r>
      <w:r w:rsidRPr="00820B2C">
        <w:rPr>
          <w:rFonts w:ascii="Times New Roman" w:hAnsi="Times New Roman" w:cs="Times New Roman"/>
          <w:sz w:val="24"/>
          <w:szCs w:val="24"/>
        </w:rPr>
        <w:t>vytvárania sekundárneho informačného zdroja k zbierkovým predmetom a dokumentovanej skutočnosti,</w:t>
      </w:r>
    </w:p>
    <w:p w:rsidR="008D369E" w:rsidRPr="00820B2C" w:rsidRDefault="003D0E35" w:rsidP="00A316AB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b</w:t>
      </w:r>
      <w:r w:rsidR="0097348E" w:rsidRPr="00820B2C">
        <w:rPr>
          <w:rFonts w:ascii="Times New Roman" w:hAnsi="Times New Roman" w:cs="Times New Roman"/>
          <w:sz w:val="24"/>
          <w:szCs w:val="24"/>
        </w:rPr>
        <w:t>)</w:t>
      </w:r>
      <w:r w:rsidR="00715198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8064C1" w:rsidRPr="00820B2C">
        <w:rPr>
          <w:rFonts w:ascii="Times New Roman" w:hAnsi="Times New Roman" w:cs="Times New Roman"/>
          <w:sz w:val="24"/>
          <w:szCs w:val="24"/>
        </w:rPr>
        <w:t xml:space="preserve">realizácie prezentačnej a výchovno-vzdelávacej činnosti </w:t>
      </w:r>
      <w:r w:rsidR="00221B24" w:rsidRPr="00820B2C">
        <w:rPr>
          <w:rFonts w:ascii="Times New Roman" w:hAnsi="Times New Roman" w:cs="Times New Roman"/>
          <w:sz w:val="24"/>
          <w:szCs w:val="24"/>
        </w:rPr>
        <w:t xml:space="preserve">s cieľom </w:t>
      </w:r>
      <w:r w:rsidR="008064C1" w:rsidRPr="00820B2C">
        <w:rPr>
          <w:rFonts w:ascii="Times New Roman" w:hAnsi="Times New Roman" w:cs="Times New Roman"/>
          <w:sz w:val="24"/>
          <w:szCs w:val="24"/>
        </w:rPr>
        <w:t xml:space="preserve">zastúpiť </w:t>
      </w:r>
      <w:r w:rsidR="00221B24" w:rsidRPr="00820B2C">
        <w:rPr>
          <w:rFonts w:ascii="Times New Roman" w:hAnsi="Times New Roman" w:cs="Times New Roman"/>
          <w:sz w:val="24"/>
          <w:szCs w:val="24"/>
        </w:rPr>
        <w:t xml:space="preserve">zbierkové predmety, a tým ich chrániť, alebo </w:t>
      </w:r>
      <w:r w:rsidR="008064C1" w:rsidRPr="00820B2C">
        <w:rPr>
          <w:rFonts w:ascii="Times New Roman" w:hAnsi="Times New Roman" w:cs="Times New Roman"/>
          <w:sz w:val="24"/>
          <w:szCs w:val="24"/>
        </w:rPr>
        <w:t>nahradiť, ak chýbajú,</w:t>
      </w:r>
    </w:p>
    <w:p w:rsidR="008D369E" w:rsidRPr="00820B2C" w:rsidRDefault="006E2886" w:rsidP="00A316AB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c</w:t>
      </w:r>
      <w:r w:rsidR="00701003" w:rsidRPr="00820B2C">
        <w:rPr>
          <w:rFonts w:ascii="Times New Roman" w:hAnsi="Times New Roman" w:cs="Times New Roman"/>
          <w:sz w:val="24"/>
          <w:szCs w:val="24"/>
        </w:rPr>
        <w:t>)</w:t>
      </w:r>
      <w:r w:rsidR="00701003" w:rsidRPr="00820B2C">
        <w:rPr>
          <w:rFonts w:ascii="Times New Roman" w:hAnsi="Times New Roman" w:cs="Times New Roman"/>
          <w:sz w:val="24"/>
          <w:szCs w:val="24"/>
        </w:rPr>
        <w:tab/>
      </w:r>
      <w:r w:rsidR="00A66920" w:rsidRPr="00820B2C">
        <w:rPr>
          <w:rFonts w:ascii="Times New Roman" w:hAnsi="Times New Roman" w:cs="Times New Roman"/>
          <w:sz w:val="24"/>
          <w:szCs w:val="24"/>
        </w:rPr>
        <w:t xml:space="preserve">využitia pri odbornom </w:t>
      </w:r>
      <w:r w:rsidR="00551B60" w:rsidRPr="00820B2C">
        <w:rPr>
          <w:rFonts w:ascii="Times New Roman" w:hAnsi="Times New Roman" w:cs="Times New Roman"/>
          <w:sz w:val="24"/>
          <w:szCs w:val="24"/>
        </w:rPr>
        <w:t>ošetrení</w:t>
      </w:r>
      <w:r w:rsidR="00A66920" w:rsidRPr="00820B2C">
        <w:rPr>
          <w:rFonts w:ascii="Times New Roman" w:hAnsi="Times New Roman" w:cs="Times New Roman"/>
          <w:sz w:val="24"/>
          <w:szCs w:val="24"/>
        </w:rPr>
        <w:t xml:space="preserve"> zbierkových pred</w:t>
      </w:r>
      <w:r w:rsidR="00551B60" w:rsidRPr="00820B2C">
        <w:rPr>
          <w:rFonts w:ascii="Times New Roman" w:hAnsi="Times New Roman" w:cs="Times New Roman"/>
          <w:sz w:val="24"/>
          <w:szCs w:val="24"/>
        </w:rPr>
        <w:t>meto</w:t>
      </w:r>
      <w:r w:rsidR="00A66920" w:rsidRPr="00820B2C">
        <w:rPr>
          <w:rFonts w:ascii="Times New Roman" w:hAnsi="Times New Roman" w:cs="Times New Roman"/>
          <w:sz w:val="24"/>
          <w:szCs w:val="24"/>
        </w:rPr>
        <w:t>v</w:t>
      </w:r>
      <w:r w:rsidR="00AE2099" w:rsidRPr="00820B2C">
        <w:rPr>
          <w:rFonts w:ascii="Times New Roman" w:hAnsi="Times New Roman" w:cs="Times New Roman"/>
          <w:sz w:val="24"/>
          <w:szCs w:val="24"/>
        </w:rPr>
        <w:t>,</w:t>
      </w:r>
      <w:r w:rsidR="00A66920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663D73" w:rsidRPr="00820B2C">
        <w:rPr>
          <w:rFonts w:ascii="Times New Roman" w:hAnsi="Times New Roman" w:cs="Times New Roman"/>
          <w:sz w:val="24"/>
          <w:szCs w:val="24"/>
        </w:rPr>
        <w:t>ako náhradn</w:t>
      </w:r>
      <w:r w:rsidR="00460F94" w:rsidRPr="00820B2C">
        <w:rPr>
          <w:rFonts w:ascii="Times New Roman" w:hAnsi="Times New Roman" w:cs="Times New Roman"/>
          <w:sz w:val="24"/>
          <w:szCs w:val="24"/>
        </w:rPr>
        <w:t>ý</w:t>
      </w:r>
      <w:r w:rsidR="00663D73" w:rsidRPr="00820B2C">
        <w:rPr>
          <w:rFonts w:ascii="Times New Roman" w:hAnsi="Times New Roman" w:cs="Times New Roman"/>
          <w:sz w:val="24"/>
          <w:szCs w:val="24"/>
        </w:rPr>
        <w:t xml:space="preserve"> diel</w:t>
      </w:r>
      <w:r w:rsidR="009D6B82" w:rsidRPr="00820B2C">
        <w:rPr>
          <w:rFonts w:ascii="Times New Roman" w:hAnsi="Times New Roman" w:cs="Times New Roman"/>
          <w:sz w:val="24"/>
          <w:szCs w:val="24"/>
        </w:rPr>
        <w:t>.</w:t>
      </w:r>
      <w:r w:rsidR="008D369E" w:rsidRPr="0082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9C" w:rsidRPr="0025719C" w:rsidRDefault="00353D9C" w:rsidP="002640C1">
      <w:pPr>
        <w:pStyle w:val="Odsekzoznamu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50A7C" w:rsidRDefault="00551B60" w:rsidP="001B795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15172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F14C1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ED362F" w:rsidRPr="00843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362F" w:rsidRPr="00843A16">
        <w:rPr>
          <w:rFonts w:ascii="Times New Roman" w:hAnsi="Times New Roman" w:cs="Times New Roman"/>
          <w:sz w:val="24"/>
          <w:szCs w:val="24"/>
        </w:rPr>
        <w:t>pomocn</w:t>
      </w:r>
      <w:r w:rsidR="00AF14C1">
        <w:rPr>
          <w:rFonts w:ascii="Times New Roman" w:hAnsi="Times New Roman" w:cs="Times New Roman"/>
          <w:sz w:val="24"/>
          <w:szCs w:val="24"/>
        </w:rPr>
        <w:t>ého</w:t>
      </w:r>
      <w:r w:rsidR="00ED362F" w:rsidRPr="00843A16">
        <w:rPr>
          <w:rFonts w:ascii="Times New Roman" w:hAnsi="Times New Roman" w:cs="Times New Roman"/>
          <w:sz w:val="24"/>
          <w:szCs w:val="24"/>
        </w:rPr>
        <w:t xml:space="preserve"> múzejn</w:t>
      </w:r>
      <w:r w:rsidR="00AF14C1">
        <w:rPr>
          <w:rFonts w:ascii="Times New Roman" w:hAnsi="Times New Roman" w:cs="Times New Roman"/>
          <w:sz w:val="24"/>
          <w:szCs w:val="24"/>
        </w:rPr>
        <w:t>ého</w:t>
      </w:r>
      <w:r w:rsidR="00ED362F" w:rsidRPr="00843A16">
        <w:rPr>
          <w:rFonts w:ascii="Times New Roman" w:hAnsi="Times New Roman" w:cs="Times New Roman"/>
          <w:sz w:val="24"/>
          <w:szCs w:val="24"/>
        </w:rPr>
        <w:t xml:space="preserve"> materiál</w:t>
      </w:r>
      <w:r w:rsidR="00AF14C1">
        <w:rPr>
          <w:rFonts w:ascii="Times New Roman" w:hAnsi="Times New Roman" w:cs="Times New Roman"/>
          <w:sz w:val="24"/>
          <w:szCs w:val="24"/>
        </w:rPr>
        <w:t>u</w:t>
      </w:r>
      <w:r w:rsidR="00ED362F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Pr="00843A16">
        <w:rPr>
          <w:rFonts w:ascii="Times New Roman" w:hAnsi="Times New Roman" w:cs="Times New Roman"/>
          <w:sz w:val="24"/>
          <w:szCs w:val="24"/>
        </w:rPr>
        <w:t>sa nezaraďuje</w:t>
      </w:r>
      <w:r w:rsidR="00350A7C">
        <w:rPr>
          <w:rFonts w:ascii="Times New Roman" w:hAnsi="Times New Roman" w:cs="Times New Roman"/>
          <w:sz w:val="24"/>
          <w:szCs w:val="24"/>
        </w:rPr>
        <w:t>:</w:t>
      </w:r>
    </w:p>
    <w:p w:rsidR="008A391F" w:rsidRPr="00820B2C" w:rsidRDefault="00350A7C" w:rsidP="00507A3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20B2C">
        <w:rPr>
          <w:rFonts w:ascii="Times New Roman" w:hAnsi="Times New Roman" w:cs="Times New Roman"/>
          <w:sz w:val="24"/>
          <w:szCs w:val="24"/>
        </w:rPr>
        <w:t xml:space="preserve">a) </w:t>
      </w:r>
      <w:r w:rsidR="00856E7F">
        <w:rPr>
          <w:rFonts w:ascii="Times New Roman" w:hAnsi="Times New Roman" w:cs="Times New Roman"/>
          <w:sz w:val="24"/>
          <w:szCs w:val="24"/>
        </w:rPr>
        <w:tab/>
      </w:r>
      <w:r w:rsidR="00ED362F" w:rsidRPr="00820B2C">
        <w:rPr>
          <w:rFonts w:ascii="Times New Roman" w:hAnsi="Times New Roman" w:cs="Times New Roman"/>
          <w:sz w:val="24"/>
          <w:szCs w:val="24"/>
        </w:rPr>
        <w:t>tzv</w:t>
      </w:r>
      <w:r w:rsidR="00ED362F" w:rsidRPr="00A159BB">
        <w:rPr>
          <w:rFonts w:ascii="Times New Roman" w:hAnsi="Times New Roman" w:cs="Times New Roman"/>
          <w:sz w:val="24"/>
          <w:szCs w:val="24"/>
        </w:rPr>
        <w:t>. d</w:t>
      </w:r>
      <w:r w:rsidR="008A391F" w:rsidRPr="00A159BB">
        <w:rPr>
          <w:rFonts w:ascii="Times New Roman" w:hAnsi="Times New Roman" w:cs="Times New Roman"/>
          <w:sz w:val="24"/>
          <w:szCs w:val="24"/>
          <w:shd w:val="clear" w:color="auto" w:fill="FFFFFF"/>
        </w:rPr>
        <w:t>okumentačný materiál</w:t>
      </w:r>
      <w:r w:rsidR="00ED362F" w:rsidRPr="00820B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856E7F">
        <w:rPr>
          <w:rFonts w:ascii="Times New Roman" w:hAnsi="Times New Roman" w:cs="Times New Roman"/>
          <w:sz w:val="24"/>
          <w:szCs w:val="24"/>
          <w:shd w:val="clear" w:color="auto" w:fill="FFFFFF"/>
        </w:rPr>
        <w:t>ktorý je možné charakterizovať ako</w:t>
      </w:r>
      <w:r w:rsidR="00ED362F" w:rsidRPr="00820B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A391F" w:rsidRPr="00820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otvorený </w:t>
      </w:r>
      <w:r w:rsidR="008A391F" w:rsidRPr="00820B2C">
        <w:rPr>
          <w:rFonts w:ascii="Times New Roman" w:hAnsi="Times New Roman" w:cs="Times New Roman"/>
          <w:sz w:val="24"/>
          <w:szCs w:val="24"/>
        </w:rPr>
        <w:t>súbor predmetov, prevažne kópií, písomného a fotografického charakteru, viazaných na</w:t>
      </w:r>
      <w:r w:rsidR="00A94AFD" w:rsidRPr="00820B2C">
        <w:rPr>
          <w:rFonts w:ascii="Times New Roman" w:hAnsi="Times New Roman" w:cs="Times New Roman"/>
          <w:sz w:val="24"/>
          <w:szCs w:val="24"/>
        </w:rPr>
        <w:t> </w:t>
      </w:r>
      <w:r w:rsidR="008A391F" w:rsidRPr="00820B2C">
        <w:rPr>
          <w:rFonts w:ascii="Times New Roman" w:hAnsi="Times New Roman" w:cs="Times New Roman"/>
          <w:sz w:val="24"/>
          <w:szCs w:val="24"/>
        </w:rPr>
        <w:t>múzeum, jeho činnosť a zamestnancov, slúžiaci najmä na informačné a študijné účely</w:t>
      </w:r>
      <w:r w:rsidR="00856E7F">
        <w:rPr>
          <w:rFonts w:ascii="Times New Roman" w:hAnsi="Times New Roman" w:cs="Times New Roman"/>
          <w:sz w:val="24"/>
          <w:szCs w:val="24"/>
        </w:rPr>
        <w:t>,</w:t>
      </w:r>
      <w:r w:rsidR="008A391F" w:rsidRPr="0082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7C" w:rsidRPr="00820B2C" w:rsidRDefault="00082A68" w:rsidP="00507A3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E4C91" w:rsidRPr="00820B2C">
        <w:rPr>
          <w:rFonts w:ascii="Times New Roman" w:hAnsi="Times New Roman" w:cs="Times New Roman"/>
          <w:sz w:val="24"/>
          <w:szCs w:val="24"/>
        </w:rPr>
        <w:t xml:space="preserve">súčasné </w:t>
      </w:r>
      <w:r w:rsidR="008D369E" w:rsidRPr="00820B2C">
        <w:rPr>
          <w:rFonts w:ascii="Times New Roman" w:hAnsi="Times New Roman" w:cs="Times New Roman"/>
          <w:sz w:val="24"/>
          <w:szCs w:val="24"/>
        </w:rPr>
        <w:t>inštalačné prvky a</w:t>
      </w:r>
      <w:r w:rsidR="007936A4" w:rsidRPr="00820B2C">
        <w:rPr>
          <w:rFonts w:ascii="Times New Roman" w:hAnsi="Times New Roman" w:cs="Times New Roman"/>
          <w:sz w:val="24"/>
          <w:szCs w:val="24"/>
        </w:rPr>
        <w:t> </w:t>
      </w:r>
      <w:r w:rsidR="008D369E" w:rsidRPr="00820B2C">
        <w:rPr>
          <w:rFonts w:ascii="Times New Roman" w:hAnsi="Times New Roman" w:cs="Times New Roman"/>
          <w:sz w:val="24"/>
          <w:szCs w:val="24"/>
        </w:rPr>
        <w:t>pomôcky</w:t>
      </w:r>
      <w:r w:rsidR="007936A4" w:rsidRPr="00820B2C">
        <w:rPr>
          <w:rFonts w:ascii="Times New Roman" w:hAnsi="Times New Roman" w:cs="Times New Roman"/>
          <w:sz w:val="24"/>
          <w:szCs w:val="24"/>
        </w:rPr>
        <w:t xml:space="preserve"> používané</w:t>
      </w:r>
      <w:r w:rsidR="008E4C91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7936A4" w:rsidRPr="00820B2C">
        <w:rPr>
          <w:rFonts w:ascii="Times New Roman" w:hAnsi="Times New Roman" w:cs="Times New Roman"/>
          <w:sz w:val="24"/>
          <w:szCs w:val="24"/>
        </w:rPr>
        <w:t>na vystavovanie predmetov</w:t>
      </w:r>
      <w:r w:rsidR="00701003" w:rsidRPr="00820B2C">
        <w:rPr>
          <w:rFonts w:ascii="Times New Roman" w:hAnsi="Times New Roman" w:cs="Times New Roman"/>
          <w:sz w:val="24"/>
          <w:szCs w:val="24"/>
        </w:rPr>
        <w:t>,</w:t>
      </w:r>
      <w:r w:rsidR="008D369E" w:rsidRPr="00820B2C">
        <w:rPr>
          <w:rFonts w:ascii="Times New Roman" w:hAnsi="Times New Roman" w:cs="Times New Roman"/>
          <w:sz w:val="24"/>
          <w:szCs w:val="24"/>
        </w:rPr>
        <w:t xml:space="preserve"> napr. v</w:t>
      </w:r>
      <w:r w:rsidR="007936A4" w:rsidRPr="00820B2C">
        <w:rPr>
          <w:rFonts w:ascii="Times New Roman" w:hAnsi="Times New Roman" w:cs="Times New Roman"/>
          <w:sz w:val="24"/>
          <w:szCs w:val="24"/>
        </w:rPr>
        <w:t>itríny, panely, podstavce</w:t>
      </w:r>
      <w:r w:rsidR="00910AEC" w:rsidRPr="00820B2C">
        <w:rPr>
          <w:rFonts w:ascii="Times New Roman" w:hAnsi="Times New Roman" w:cs="Times New Roman"/>
          <w:sz w:val="24"/>
          <w:szCs w:val="24"/>
        </w:rPr>
        <w:t>, svietidlá, elektronické prístroje (monitor, audio/video sprievodcovia</w:t>
      </w:r>
      <w:r w:rsidR="00FB2E5B" w:rsidRPr="00820B2C">
        <w:rPr>
          <w:rFonts w:ascii="Times New Roman" w:hAnsi="Times New Roman" w:cs="Times New Roman"/>
          <w:sz w:val="24"/>
          <w:szCs w:val="24"/>
        </w:rPr>
        <w:t xml:space="preserve"> a iné</w:t>
      </w:r>
      <w:r w:rsidR="00910AEC" w:rsidRPr="00820B2C">
        <w:rPr>
          <w:rFonts w:ascii="Times New Roman" w:hAnsi="Times New Roman" w:cs="Times New Roman"/>
          <w:sz w:val="24"/>
          <w:szCs w:val="24"/>
        </w:rPr>
        <w:t>)</w:t>
      </w:r>
      <w:r w:rsidR="00FB2E5B" w:rsidRPr="00820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E5B" w:rsidRPr="00820B2C">
        <w:rPr>
          <w:rFonts w:ascii="Times New Roman" w:hAnsi="Times New Roman" w:cs="Times New Roman"/>
          <w:sz w:val="24"/>
          <w:szCs w:val="24"/>
        </w:rPr>
        <w:t>banery</w:t>
      </w:r>
      <w:proofErr w:type="spellEnd"/>
      <w:r w:rsidR="00FB2E5B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130078" w:rsidRPr="00820B2C">
        <w:rPr>
          <w:rFonts w:ascii="Times New Roman" w:hAnsi="Times New Roman" w:cs="Times New Roman"/>
          <w:sz w:val="24"/>
          <w:szCs w:val="24"/>
        </w:rPr>
        <w:t xml:space="preserve">a pod., ani dekoračné predmety, </w:t>
      </w:r>
      <w:r w:rsidR="002729CC" w:rsidRPr="00820B2C">
        <w:rPr>
          <w:rFonts w:ascii="Times New Roman" w:hAnsi="Times New Roman" w:cs="Times New Roman"/>
          <w:sz w:val="24"/>
          <w:szCs w:val="24"/>
        </w:rPr>
        <w:t>slúžiace na výzdobu priestorov múzea</w:t>
      </w:r>
      <w:r w:rsidR="00A3066B" w:rsidRPr="00820B2C">
        <w:rPr>
          <w:rFonts w:ascii="Times New Roman" w:hAnsi="Times New Roman" w:cs="Times New Roman"/>
          <w:sz w:val="24"/>
          <w:szCs w:val="24"/>
        </w:rPr>
        <w:t xml:space="preserve">, napr. </w:t>
      </w:r>
      <w:r w:rsidR="00A82728" w:rsidRPr="00820B2C">
        <w:rPr>
          <w:rFonts w:ascii="Times New Roman" w:hAnsi="Times New Roman" w:cs="Times New Roman"/>
          <w:sz w:val="24"/>
          <w:szCs w:val="24"/>
        </w:rPr>
        <w:t xml:space="preserve">girlandy, kvetinové </w:t>
      </w:r>
      <w:r w:rsidR="00A3066B" w:rsidRPr="00820B2C">
        <w:rPr>
          <w:rFonts w:ascii="Times New Roman" w:hAnsi="Times New Roman" w:cs="Times New Roman"/>
          <w:sz w:val="24"/>
          <w:szCs w:val="24"/>
        </w:rPr>
        <w:t>dekorácie</w:t>
      </w:r>
      <w:r w:rsidR="00D1657B" w:rsidRPr="00820B2C">
        <w:rPr>
          <w:rFonts w:ascii="Times New Roman" w:hAnsi="Times New Roman" w:cs="Times New Roman"/>
          <w:sz w:val="24"/>
          <w:szCs w:val="24"/>
        </w:rPr>
        <w:t xml:space="preserve"> a pod.</w:t>
      </w:r>
      <w:r w:rsidR="00856E7F">
        <w:rPr>
          <w:rFonts w:ascii="Times New Roman" w:hAnsi="Times New Roman" w:cs="Times New Roman"/>
          <w:sz w:val="24"/>
          <w:szCs w:val="24"/>
        </w:rPr>
        <w:t>,</w:t>
      </w:r>
      <w:r w:rsidR="002A4AB8" w:rsidRPr="00820B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A391F" w:rsidRPr="002E578F" w:rsidRDefault="00BB7081" w:rsidP="00507A3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578F">
        <w:rPr>
          <w:rFonts w:ascii="Times New Roman" w:hAnsi="Times New Roman" w:cs="Times New Roman"/>
          <w:sz w:val="24"/>
          <w:szCs w:val="24"/>
        </w:rPr>
        <w:t>c)</w:t>
      </w:r>
      <w:r w:rsidRPr="002E578F">
        <w:rPr>
          <w:rFonts w:ascii="Times New Roman" w:hAnsi="Times New Roman" w:cs="Times New Roman"/>
          <w:sz w:val="24"/>
          <w:szCs w:val="24"/>
        </w:rPr>
        <w:tab/>
      </w:r>
      <w:r w:rsidR="00350A7C" w:rsidRPr="002E578F">
        <w:rPr>
          <w:rFonts w:ascii="Times New Roman" w:hAnsi="Times New Roman" w:cs="Times New Roman"/>
          <w:sz w:val="24"/>
          <w:szCs w:val="24"/>
        </w:rPr>
        <w:t xml:space="preserve">predmety </w:t>
      </w:r>
      <w:r w:rsidRPr="002E578F">
        <w:rPr>
          <w:rFonts w:ascii="Times New Roman" w:hAnsi="Times New Roman" w:cs="Times New Roman"/>
          <w:sz w:val="24"/>
          <w:szCs w:val="24"/>
        </w:rPr>
        <w:t xml:space="preserve">využívané </w:t>
      </w:r>
      <w:r w:rsidR="00D52CA1">
        <w:rPr>
          <w:rFonts w:ascii="Times New Roman" w:hAnsi="Times New Roman" w:cs="Times New Roman"/>
          <w:sz w:val="24"/>
          <w:szCs w:val="24"/>
        </w:rPr>
        <w:t xml:space="preserve">ako pomôcky </w:t>
      </w:r>
      <w:r w:rsidR="00856E7F" w:rsidRPr="002E578F">
        <w:rPr>
          <w:rFonts w:ascii="Times New Roman" w:hAnsi="Times New Roman" w:cs="Times New Roman"/>
          <w:sz w:val="24"/>
          <w:szCs w:val="24"/>
        </w:rPr>
        <w:t xml:space="preserve">pri špecializovaných edukačných aktivitách, </w:t>
      </w:r>
      <w:r w:rsidRPr="002E578F">
        <w:rPr>
          <w:rFonts w:ascii="Times New Roman" w:hAnsi="Times New Roman" w:cs="Times New Roman"/>
          <w:sz w:val="24"/>
          <w:szCs w:val="24"/>
        </w:rPr>
        <w:t xml:space="preserve">v tvorivých dielňach </w:t>
      </w:r>
      <w:r w:rsidR="00856E7F" w:rsidRPr="002E578F">
        <w:rPr>
          <w:rFonts w:ascii="Times New Roman" w:hAnsi="Times New Roman" w:cs="Times New Roman"/>
          <w:sz w:val="24"/>
          <w:szCs w:val="24"/>
        </w:rPr>
        <w:t>a pod.,</w:t>
      </w:r>
      <w:r w:rsidR="00B40690">
        <w:rPr>
          <w:rFonts w:ascii="Times New Roman" w:hAnsi="Times New Roman" w:cs="Times New Roman"/>
          <w:sz w:val="24"/>
          <w:szCs w:val="24"/>
        </w:rPr>
        <w:t xml:space="preserve"> </w:t>
      </w:r>
      <w:r w:rsidR="001E5F61">
        <w:rPr>
          <w:rFonts w:ascii="Times New Roman" w:hAnsi="Times New Roman" w:cs="Times New Roman"/>
          <w:sz w:val="24"/>
          <w:szCs w:val="24"/>
        </w:rPr>
        <w:t>priebežne dopĺňané</w:t>
      </w:r>
      <w:r w:rsidR="00B40690">
        <w:rPr>
          <w:rFonts w:ascii="Times New Roman" w:hAnsi="Times New Roman" w:cs="Times New Roman"/>
          <w:sz w:val="24"/>
          <w:szCs w:val="24"/>
        </w:rPr>
        <w:t xml:space="preserve"> a</w:t>
      </w:r>
      <w:r w:rsidR="001E5F61">
        <w:rPr>
          <w:rFonts w:ascii="Times New Roman" w:hAnsi="Times New Roman" w:cs="Times New Roman"/>
          <w:sz w:val="24"/>
          <w:szCs w:val="24"/>
        </w:rPr>
        <w:t> </w:t>
      </w:r>
      <w:r w:rsidR="00B40690">
        <w:rPr>
          <w:rFonts w:ascii="Times New Roman" w:hAnsi="Times New Roman" w:cs="Times New Roman"/>
          <w:sz w:val="24"/>
          <w:szCs w:val="24"/>
        </w:rPr>
        <w:t>nah</w:t>
      </w:r>
      <w:r w:rsidR="001E5F61">
        <w:rPr>
          <w:rFonts w:ascii="Times New Roman" w:hAnsi="Times New Roman" w:cs="Times New Roman"/>
          <w:sz w:val="24"/>
          <w:szCs w:val="24"/>
        </w:rPr>
        <w:t>rádzané,</w:t>
      </w:r>
      <w:r w:rsidRPr="002E578F">
        <w:rPr>
          <w:rFonts w:ascii="Times New Roman" w:hAnsi="Times New Roman" w:cs="Times New Roman"/>
          <w:sz w:val="24"/>
          <w:szCs w:val="24"/>
        </w:rPr>
        <w:t xml:space="preserve"> </w:t>
      </w:r>
      <w:r w:rsidR="00350A7C" w:rsidRPr="002E578F">
        <w:rPr>
          <w:rFonts w:ascii="Times New Roman" w:hAnsi="Times New Roman" w:cs="Times New Roman"/>
          <w:sz w:val="24"/>
          <w:szCs w:val="24"/>
        </w:rPr>
        <w:t>napr. hračky, nádoby</w:t>
      </w:r>
      <w:r w:rsidR="00FD14D6">
        <w:rPr>
          <w:rFonts w:ascii="Times New Roman" w:hAnsi="Times New Roman" w:cs="Times New Roman"/>
          <w:sz w:val="24"/>
          <w:szCs w:val="24"/>
        </w:rPr>
        <w:t>, tabule</w:t>
      </w:r>
      <w:r w:rsidR="00350A7C" w:rsidRPr="002E5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7C" w:rsidRPr="00A316AB" w:rsidRDefault="00350A7C" w:rsidP="00350A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F27DF2" w:rsidRPr="00843A16" w:rsidRDefault="00507A35" w:rsidP="00A566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6694" w:rsidRPr="00843A16">
        <w:rPr>
          <w:rFonts w:ascii="Times New Roman" w:hAnsi="Times New Roman" w:cs="Times New Roman"/>
          <w:sz w:val="24"/>
          <w:szCs w:val="24"/>
        </w:rPr>
        <w:t xml:space="preserve">. </w:t>
      </w:r>
      <w:r w:rsidR="001B795D" w:rsidRPr="00843A16">
        <w:rPr>
          <w:rFonts w:ascii="Times New Roman" w:hAnsi="Times New Roman" w:cs="Times New Roman"/>
          <w:sz w:val="24"/>
          <w:szCs w:val="24"/>
        </w:rPr>
        <w:tab/>
      </w:r>
      <w:r w:rsidR="00A56694" w:rsidRPr="00843A16">
        <w:rPr>
          <w:rFonts w:ascii="Times New Roman" w:hAnsi="Times New Roman" w:cs="Times New Roman"/>
          <w:sz w:val="24"/>
          <w:szCs w:val="24"/>
        </w:rPr>
        <w:t>Predmet</w:t>
      </w:r>
      <w:r w:rsidR="006A0CB7">
        <w:rPr>
          <w:rFonts w:ascii="Times New Roman" w:hAnsi="Times New Roman" w:cs="Times New Roman"/>
          <w:sz w:val="24"/>
          <w:szCs w:val="24"/>
        </w:rPr>
        <w:t xml:space="preserve"> pomocného múzejného materiálu (ďalej </w:t>
      </w:r>
      <w:r w:rsidR="009A2CDA">
        <w:rPr>
          <w:rFonts w:ascii="Times New Roman" w:hAnsi="Times New Roman" w:cs="Times New Roman"/>
          <w:sz w:val="24"/>
          <w:szCs w:val="24"/>
        </w:rPr>
        <w:t xml:space="preserve">aj </w:t>
      </w:r>
      <w:r w:rsidR="006A0CB7">
        <w:rPr>
          <w:rFonts w:ascii="Times New Roman" w:hAnsi="Times New Roman" w:cs="Times New Roman"/>
          <w:sz w:val="24"/>
          <w:szCs w:val="24"/>
        </w:rPr>
        <w:t>len „predmet“)</w:t>
      </w:r>
      <w:r w:rsidR="00A56694" w:rsidRPr="00843A16">
        <w:rPr>
          <w:rFonts w:ascii="Times New Roman" w:hAnsi="Times New Roman" w:cs="Times New Roman"/>
          <w:sz w:val="24"/>
          <w:szCs w:val="24"/>
        </w:rPr>
        <w:t xml:space="preserve">, ktorý je zapísaný v evidencii pomocného múzejného materiálu, možno na základe návrhu </w:t>
      </w:r>
      <w:r w:rsidR="00131B5B" w:rsidRPr="00843A16">
        <w:rPr>
          <w:rFonts w:ascii="Times New Roman" w:hAnsi="Times New Roman" w:cs="Times New Roman"/>
          <w:sz w:val="24"/>
          <w:szCs w:val="24"/>
        </w:rPr>
        <w:t>odborného zamestnanca,</w:t>
      </w:r>
      <w:r w:rsidR="00A56694" w:rsidRPr="00843A16">
        <w:rPr>
          <w:rFonts w:ascii="Times New Roman" w:hAnsi="Times New Roman" w:cs="Times New Roman"/>
          <w:sz w:val="24"/>
          <w:szCs w:val="24"/>
        </w:rPr>
        <w:t xml:space="preserve"> odporúčania komisie na tvorbu zbierok a po schválení </w:t>
      </w:r>
      <w:r w:rsidR="00FC3157" w:rsidRPr="00843A16">
        <w:rPr>
          <w:rFonts w:ascii="Times New Roman" w:hAnsi="Times New Roman" w:cs="Times New Roman"/>
          <w:sz w:val="24"/>
          <w:szCs w:val="24"/>
        </w:rPr>
        <w:t>zodpovednou osobou</w:t>
      </w:r>
      <w:r w:rsidR="00A56694" w:rsidRPr="00843A16">
        <w:rPr>
          <w:rFonts w:ascii="Times New Roman" w:hAnsi="Times New Roman" w:cs="Times New Roman"/>
          <w:sz w:val="24"/>
          <w:szCs w:val="24"/>
        </w:rPr>
        <w:t xml:space="preserve"> zaradiť do zbierkového fondu</w:t>
      </w:r>
      <w:r w:rsidR="006070DA" w:rsidRPr="00843A16">
        <w:rPr>
          <w:rFonts w:ascii="Times New Roman" w:hAnsi="Times New Roman" w:cs="Times New Roman"/>
          <w:sz w:val="24"/>
          <w:szCs w:val="24"/>
        </w:rPr>
        <w:t xml:space="preserve"> múzea</w:t>
      </w:r>
      <w:r w:rsidR="00457549" w:rsidRPr="00843A16">
        <w:rPr>
          <w:rFonts w:ascii="Times New Roman" w:hAnsi="Times New Roman" w:cs="Times New Roman"/>
          <w:sz w:val="24"/>
          <w:szCs w:val="24"/>
        </w:rPr>
        <w:t xml:space="preserve">, </w:t>
      </w:r>
      <w:r w:rsidR="00FC1AF7" w:rsidRPr="002646BF">
        <w:rPr>
          <w:rFonts w:ascii="Times New Roman" w:hAnsi="Times New Roman" w:cs="Times New Roman"/>
          <w:sz w:val="24"/>
          <w:szCs w:val="24"/>
        </w:rPr>
        <w:t>a</w:t>
      </w:r>
      <w:r w:rsidR="00C41CB7" w:rsidRPr="002646BF">
        <w:rPr>
          <w:rFonts w:ascii="Times New Roman" w:hAnsi="Times New Roman" w:cs="Times New Roman"/>
          <w:sz w:val="24"/>
          <w:szCs w:val="24"/>
        </w:rPr>
        <w:t xml:space="preserve">rchívu </w:t>
      </w:r>
      <w:r w:rsidR="006070DA" w:rsidRPr="002646BF">
        <w:rPr>
          <w:rFonts w:ascii="Times New Roman" w:hAnsi="Times New Roman" w:cs="Times New Roman"/>
          <w:sz w:val="24"/>
          <w:szCs w:val="24"/>
        </w:rPr>
        <w:t xml:space="preserve">či </w:t>
      </w:r>
      <w:r w:rsidR="00FC1AF7" w:rsidRPr="002646BF">
        <w:rPr>
          <w:rFonts w:ascii="Times New Roman" w:hAnsi="Times New Roman" w:cs="Times New Roman"/>
          <w:sz w:val="24"/>
          <w:szCs w:val="24"/>
        </w:rPr>
        <w:t>k</w:t>
      </w:r>
      <w:r w:rsidR="006070DA" w:rsidRPr="002646BF">
        <w:rPr>
          <w:rFonts w:ascii="Times New Roman" w:hAnsi="Times New Roman" w:cs="Times New Roman"/>
          <w:sz w:val="24"/>
          <w:szCs w:val="24"/>
        </w:rPr>
        <w:t>nižnice</w:t>
      </w:r>
      <w:r w:rsidR="002646BF" w:rsidRPr="002646BF">
        <w:rPr>
          <w:rFonts w:ascii="Times New Roman" w:hAnsi="Times New Roman" w:cs="Times New Roman"/>
          <w:sz w:val="24"/>
          <w:szCs w:val="24"/>
        </w:rPr>
        <w:t xml:space="preserve"> </w:t>
      </w:r>
      <w:r w:rsidR="009F04DC">
        <w:rPr>
          <w:rFonts w:ascii="Times New Roman" w:hAnsi="Times New Roman" w:cs="Times New Roman"/>
          <w:sz w:val="24"/>
          <w:szCs w:val="24"/>
        </w:rPr>
        <w:t>[</w:t>
      </w:r>
      <w:r w:rsidR="002646BF" w:rsidRPr="009F04DC">
        <w:rPr>
          <w:rFonts w:ascii="Times New Roman" w:hAnsi="Times New Roman" w:cs="Times New Roman"/>
          <w:i/>
          <w:sz w:val="24"/>
          <w:szCs w:val="24"/>
        </w:rPr>
        <w:t>ak múzeum má</w:t>
      </w:r>
      <w:r w:rsidR="009F04DC">
        <w:rPr>
          <w:rFonts w:ascii="Times New Roman" w:hAnsi="Times New Roman" w:cs="Times New Roman"/>
          <w:sz w:val="24"/>
          <w:szCs w:val="24"/>
        </w:rPr>
        <w:t>]</w:t>
      </w:r>
      <w:r w:rsidR="00FC271A" w:rsidRPr="002646BF">
        <w:rPr>
          <w:rFonts w:ascii="Times New Roman" w:hAnsi="Times New Roman" w:cs="Times New Roman"/>
          <w:sz w:val="24"/>
          <w:szCs w:val="24"/>
        </w:rPr>
        <w:t>.</w:t>
      </w:r>
    </w:p>
    <w:p w:rsidR="002E578F" w:rsidRDefault="002E578F" w:rsidP="00886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B69" w:rsidRDefault="00956B69" w:rsidP="00886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886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t>Článok 3</w:t>
      </w:r>
    </w:p>
    <w:p w:rsidR="008D369E" w:rsidRPr="00843A16" w:rsidRDefault="00262F15" w:rsidP="00886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t>Nadobúdanie</w:t>
      </w:r>
      <w:r w:rsidR="00A3066B" w:rsidRPr="00843A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62E6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9A2CDA" w:rsidRPr="00843A16">
        <w:rPr>
          <w:rFonts w:ascii="Times New Roman" w:hAnsi="Times New Roman" w:cs="Times New Roman"/>
          <w:b/>
          <w:bCs/>
          <w:sz w:val="24"/>
          <w:szCs w:val="24"/>
        </w:rPr>
        <w:t>pomocného múzejného materiálu</w:t>
      </w:r>
    </w:p>
    <w:p w:rsidR="008D369E" w:rsidRPr="00843A16" w:rsidRDefault="008D369E" w:rsidP="001E1E1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46ED" w:rsidRPr="00820B2C" w:rsidRDefault="00F446ED" w:rsidP="001E1E1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2"/>
          <w:szCs w:val="12"/>
        </w:rPr>
      </w:pPr>
    </w:p>
    <w:p w:rsidR="00156163" w:rsidRPr="00820B2C" w:rsidRDefault="00156163" w:rsidP="00156163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  <w:shd w:val="clear" w:color="auto" w:fill="FFFFFF"/>
        </w:rPr>
        <w:t>Nadobúdanie</w:t>
      </w:r>
      <w:r w:rsidRPr="00820B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82C7A" w:rsidRPr="00382C7A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382C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20B2C">
        <w:rPr>
          <w:rFonts w:ascii="Times New Roman" w:hAnsi="Times New Roman" w:cs="Times New Roman"/>
          <w:sz w:val="24"/>
          <w:szCs w:val="24"/>
        </w:rPr>
        <w:t>pomocného múzejného materiálu</w:t>
      </w:r>
      <w:r w:rsidRPr="00820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proces získania predmetov</w:t>
      </w:r>
      <w:r w:rsidR="00553218" w:rsidRPr="00820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múzea</w:t>
      </w:r>
      <w:r w:rsidRPr="00820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ich z</w:t>
      </w:r>
      <w:r w:rsidR="00000ED8" w:rsidRPr="00820B2C">
        <w:rPr>
          <w:rFonts w:ascii="Times New Roman" w:hAnsi="Times New Roman" w:cs="Times New Roman"/>
          <w:sz w:val="24"/>
          <w:szCs w:val="24"/>
          <w:shd w:val="clear" w:color="auto" w:fill="FFFFFF"/>
        </w:rPr>
        <w:t>ápisu</w:t>
      </w:r>
      <w:r w:rsidRPr="00820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000ED8" w:rsidRPr="00820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evidencie pomocného múzejného materiálu </w:t>
      </w:r>
      <w:r w:rsidR="00724C1A">
        <w:rPr>
          <w:rFonts w:ascii="Times New Roman" w:hAnsi="Times New Roman" w:cs="Times New Roman"/>
          <w:sz w:val="24"/>
          <w:szCs w:val="24"/>
          <w:shd w:val="clear" w:color="auto" w:fill="FFFFFF"/>
        </w:rPr>
        <w:t>s cieľom ich uchovávania,</w:t>
      </w:r>
      <w:r w:rsidRPr="00820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spravovania </w:t>
      </w:r>
      <w:r w:rsidR="00724C1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820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využi</w:t>
      </w:r>
      <w:r w:rsidR="00724C1A">
        <w:rPr>
          <w:rFonts w:ascii="Times New Roman" w:hAnsi="Times New Roman" w:cs="Times New Roman"/>
          <w:sz w:val="24"/>
          <w:szCs w:val="24"/>
          <w:shd w:val="clear" w:color="auto" w:fill="FFFFFF"/>
        </w:rPr>
        <w:t>tia</w:t>
      </w:r>
      <w:r w:rsidRPr="00820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</w:t>
      </w:r>
      <w:r w:rsidR="00B91311" w:rsidRPr="00820B2C">
        <w:rPr>
          <w:rFonts w:ascii="Times New Roman" w:hAnsi="Times New Roman" w:cs="Times New Roman"/>
          <w:sz w:val="24"/>
          <w:szCs w:val="24"/>
        </w:rPr>
        <w:t> </w:t>
      </w:r>
      <w:r w:rsidRPr="00820B2C">
        <w:rPr>
          <w:rFonts w:ascii="Times New Roman" w:hAnsi="Times New Roman" w:cs="Times New Roman"/>
          <w:sz w:val="24"/>
          <w:szCs w:val="24"/>
          <w:shd w:val="clear" w:color="auto" w:fill="FFFFFF"/>
        </w:rPr>
        <w:t>prezentačných</w:t>
      </w:r>
      <w:r w:rsidR="00B91311" w:rsidRPr="00820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820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výchovno-vzdelávacích aktivitách </w:t>
      </w:r>
      <w:r w:rsidR="001D16AA" w:rsidRPr="00820B2C">
        <w:rPr>
          <w:rFonts w:ascii="Times New Roman" w:hAnsi="Times New Roman" w:cs="Times New Roman"/>
          <w:sz w:val="24"/>
          <w:szCs w:val="24"/>
          <w:shd w:val="clear" w:color="auto" w:fill="FFFFFF"/>
        </w:rPr>
        <w:t>alebo</w:t>
      </w:r>
      <w:r w:rsidR="00B91311" w:rsidRPr="00820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="00467FFE" w:rsidRPr="003D4B41">
        <w:rPr>
          <w:rFonts w:ascii="Times New Roman" w:hAnsi="Times New Roman" w:cs="Times New Roman"/>
          <w:sz w:val="24"/>
          <w:szCs w:val="24"/>
          <w:shd w:val="clear" w:color="auto" w:fill="FFFFFF"/>
        </w:rPr>
        <w:t>výskumné či študijné účely</w:t>
      </w:r>
      <w:r w:rsidRPr="003D4B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7A35" w:rsidRDefault="00507A35" w:rsidP="00507A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163" w:rsidRPr="00820B2C" w:rsidRDefault="008D369E" w:rsidP="00156163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 xml:space="preserve">O </w:t>
      </w:r>
      <w:r w:rsidR="00D220D8" w:rsidRPr="00820B2C">
        <w:rPr>
          <w:rFonts w:ascii="Times New Roman" w:hAnsi="Times New Roman" w:cs="Times New Roman"/>
          <w:sz w:val="24"/>
          <w:szCs w:val="24"/>
        </w:rPr>
        <w:t>nadobudnutí</w:t>
      </w:r>
      <w:r w:rsidR="00E056F7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CC0891">
        <w:rPr>
          <w:rFonts w:ascii="Times New Roman" w:hAnsi="Times New Roman" w:cs="Times New Roman"/>
          <w:sz w:val="24"/>
          <w:szCs w:val="24"/>
        </w:rPr>
        <w:t>predmetov</w:t>
      </w:r>
      <w:r w:rsidRPr="00820B2C">
        <w:rPr>
          <w:rFonts w:ascii="Times New Roman" w:hAnsi="Times New Roman" w:cs="Times New Roman"/>
          <w:sz w:val="24"/>
          <w:szCs w:val="24"/>
        </w:rPr>
        <w:t xml:space="preserve"> rozhoduje riaditeľ múzea</w:t>
      </w:r>
      <w:r w:rsidR="00FC1AF7">
        <w:rPr>
          <w:rFonts w:ascii="Times New Roman" w:hAnsi="Times New Roman" w:cs="Times New Roman"/>
          <w:sz w:val="24"/>
          <w:szCs w:val="24"/>
        </w:rPr>
        <w:t xml:space="preserve">, </w:t>
      </w:r>
      <w:r w:rsidRPr="00820B2C">
        <w:rPr>
          <w:rFonts w:ascii="Times New Roman" w:hAnsi="Times New Roman" w:cs="Times New Roman"/>
          <w:sz w:val="24"/>
          <w:szCs w:val="24"/>
        </w:rPr>
        <w:t>prípadne ním poverený zamestnane</w:t>
      </w:r>
      <w:r w:rsidR="00156163" w:rsidRPr="00820B2C">
        <w:rPr>
          <w:rFonts w:ascii="Times New Roman" w:hAnsi="Times New Roman" w:cs="Times New Roman"/>
          <w:sz w:val="24"/>
          <w:szCs w:val="24"/>
        </w:rPr>
        <w:t>c.</w:t>
      </w:r>
    </w:p>
    <w:p w:rsidR="00156163" w:rsidRPr="00820B2C" w:rsidRDefault="00156163" w:rsidP="00156163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D369E" w:rsidRPr="00820B2C" w:rsidRDefault="00E76F58" w:rsidP="00156163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lastRenderedPageBreak/>
        <w:t>Návrh</w:t>
      </w:r>
      <w:r w:rsidR="008D369E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156163" w:rsidRPr="00820B2C">
        <w:rPr>
          <w:rFonts w:ascii="Times New Roman" w:hAnsi="Times New Roman" w:cs="Times New Roman"/>
          <w:sz w:val="24"/>
          <w:szCs w:val="24"/>
        </w:rPr>
        <w:t xml:space="preserve">na nadobudnutie </w:t>
      </w:r>
      <w:r w:rsidR="00CC0891">
        <w:rPr>
          <w:rFonts w:ascii="Times New Roman" w:hAnsi="Times New Roman" w:cs="Times New Roman"/>
          <w:sz w:val="24"/>
          <w:szCs w:val="24"/>
        </w:rPr>
        <w:t xml:space="preserve">predmetu </w:t>
      </w:r>
      <w:r w:rsidR="00156163" w:rsidRPr="00820B2C">
        <w:rPr>
          <w:rFonts w:ascii="Times New Roman" w:hAnsi="Times New Roman" w:cs="Times New Roman"/>
          <w:sz w:val="24"/>
          <w:szCs w:val="24"/>
        </w:rPr>
        <w:t xml:space="preserve">(vzor v Prílohe č. 1 </w:t>
      </w:r>
      <w:r w:rsidR="00000172">
        <w:rPr>
          <w:rFonts w:ascii="Times New Roman" w:hAnsi="Times New Roman" w:cs="Times New Roman"/>
          <w:sz w:val="24"/>
          <w:szCs w:val="24"/>
        </w:rPr>
        <w:t xml:space="preserve">k </w:t>
      </w:r>
      <w:r w:rsidR="00156163" w:rsidRPr="00820B2C">
        <w:rPr>
          <w:rFonts w:ascii="Times New Roman" w:hAnsi="Times New Roman" w:cs="Times New Roman"/>
          <w:sz w:val="24"/>
          <w:szCs w:val="24"/>
        </w:rPr>
        <w:t>tejto smernic</w:t>
      </w:r>
      <w:r w:rsidR="00000172">
        <w:rPr>
          <w:rFonts w:ascii="Times New Roman" w:hAnsi="Times New Roman" w:cs="Times New Roman"/>
          <w:sz w:val="24"/>
          <w:szCs w:val="24"/>
        </w:rPr>
        <w:t>i</w:t>
      </w:r>
      <w:r w:rsidR="00156163" w:rsidRPr="00820B2C">
        <w:rPr>
          <w:rFonts w:ascii="Times New Roman" w:hAnsi="Times New Roman" w:cs="Times New Roman"/>
          <w:sz w:val="24"/>
          <w:szCs w:val="24"/>
        </w:rPr>
        <w:t xml:space="preserve">) </w:t>
      </w:r>
      <w:r w:rsidR="00CA2E66" w:rsidRPr="00820B2C">
        <w:rPr>
          <w:rFonts w:ascii="Times New Roman" w:hAnsi="Times New Roman" w:cs="Times New Roman"/>
          <w:sz w:val="24"/>
          <w:szCs w:val="24"/>
        </w:rPr>
        <w:t>pred</w:t>
      </w:r>
      <w:r w:rsidR="00A20D55" w:rsidRPr="00820B2C">
        <w:rPr>
          <w:rFonts w:ascii="Times New Roman" w:hAnsi="Times New Roman" w:cs="Times New Roman"/>
          <w:sz w:val="24"/>
          <w:szCs w:val="24"/>
        </w:rPr>
        <w:t>k</w:t>
      </w:r>
      <w:r w:rsidR="00CA2E66" w:rsidRPr="00820B2C">
        <w:rPr>
          <w:rFonts w:ascii="Times New Roman" w:hAnsi="Times New Roman" w:cs="Times New Roman"/>
          <w:sz w:val="24"/>
          <w:szCs w:val="24"/>
        </w:rPr>
        <w:t>l</w:t>
      </w:r>
      <w:r w:rsidR="00E319AB" w:rsidRPr="00820B2C">
        <w:rPr>
          <w:rFonts w:ascii="Times New Roman" w:hAnsi="Times New Roman" w:cs="Times New Roman"/>
          <w:sz w:val="24"/>
          <w:szCs w:val="24"/>
        </w:rPr>
        <w:t>adá</w:t>
      </w:r>
      <w:r w:rsidR="00CA2E66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1E1389" w:rsidRPr="00820B2C">
        <w:rPr>
          <w:rFonts w:ascii="Times New Roman" w:hAnsi="Times New Roman" w:cs="Times New Roman"/>
          <w:sz w:val="24"/>
          <w:szCs w:val="24"/>
        </w:rPr>
        <w:t>na</w:t>
      </w:r>
      <w:r w:rsidR="009F04DC" w:rsidRPr="00820B2C">
        <w:rPr>
          <w:rFonts w:ascii="Times New Roman" w:hAnsi="Times New Roman" w:cs="Times New Roman"/>
          <w:sz w:val="24"/>
          <w:szCs w:val="24"/>
        </w:rPr>
        <w:t> </w:t>
      </w:r>
      <w:r w:rsidR="001E1389" w:rsidRPr="00820B2C">
        <w:rPr>
          <w:rFonts w:ascii="Times New Roman" w:hAnsi="Times New Roman" w:cs="Times New Roman"/>
          <w:sz w:val="24"/>
          <w:szCs w:val="24"/>
        </w:rPr>
        <w:t xml:space="preserve">schválenie </w:t>
      </w:r>
      <w:r w:rsidR="008D369E" w:rsidRPr="00820B2C">
        <w:rPr>
          <w:rFonts w:ascii="Times New Roman" w:hAnsi="Times New Roman" w:cs="Times New Roman"/>
          <w:sz w:val="24"/>
          <w:szCs w:val="24"/>
        </w:rPr>
        <w:t>odborný zamestnanec múzea</w:t>
      </w:r>
      <w:r w:rsidR="0024345B" w:rsidRPr="00820B2C">
        <w:rPr>
          <w:rFonts w:ascii="Times New Roman" w:hAnsi="Times New Roman" w:cs="Times New Roman"/>
          <w:sz w:val="24"/>
          <w:szCs w:val="24"/>
        </w:rPr>
        <w:t xml:space="preserve">. </w:t>
      </w:r>
      <w:r w:rsidR="008D00B7" w:rsidRPr="00820B2C">
        <w:rPr>
          <w:rFonts w:ascii="Times New Roman" w:hAnsi="Times New Roman" w:cs="Times New Roman"/>
          <w:sz w:val="24"/>
          <w:szCs w:val="24"/>
        </w:rPr>
        <w:t>V</w:t>
      </w:r>
      <w:r w:rsidR="00886FBA" w:rsidRPr="00820B2C">
        <w:rPr>
          <w:rFonts w:ascii="Times New Roman" w:hAnsi="Times New Roman" w:cs="Times New Roman"/>
          <w:sz w:val="24"/>
          <w:szCs w:val="24"/>
        </w:rPr>
        <w:t>o výnimočných a</w:t>
      </w:r>
      <w:r w:rsidR="00820B2C" w:rsidRPr="00820B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319AB" w:rsidRPr="00820B2C">
        <w:rPr>
          <w:rFonts w:ascii="Times New Roman" w:hAnsi="Times New Roman" w:cs="Times New Roman"/>
          <w:sz w:val="24"/>
          <w:szCs w:val="24"/>
        </w:rPr>
        <w:t>odôvodnených</w:t>
      </w:r>
      <w:r w:rsidR="00A20D55" w:rsidRPr="00820B2C">
        <w:rPr>
          <w:rFonts w:ascii="Times New Roman" w:hAnsi="Times New Roman" w:cs="Times New Roman"/>
          <w:sz w:val="24"/>
          <w:szCs w:val="24"/>
        </w:rPr>
        <w:t xml:space="preserve"> prípadoch</w:t>
      </w:r>
      <w:r w:rsidR="008D00B7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491F24" w:rsidRPr="00820B2C">
        <w:rPr>
          <w:rFonts w:ascii="Times New Roman" w:hAnsi="Times New Roman" w:cs="Times New Roman"/>
          <w:sz w:val="24"/>
          <w:szCs w:val="24"/>
        </w:rPr>
        <w:t>je možné</w:t>
      </w:r>
      <w:r w:rsidR="008D00B7" w:rsidRPr="00820B2C">
        <w:rPr>
          <w:rFonts w:ascii="Times New Roman" w:hAnsi="Times New Roman" w:cs="Times New Roman"/>
          <w:sz w:val="24"/>
          <w:szCs w:val="24"/>
        </w:rPr>
        <w:t xml:space="preserve"> požiadať o stanovisko k </w:t>
      </w:r>
      <w:r w:rsidR="00262F15" w:rsidRPr="00820B2C">
        <w:rPr>
          <w:rFonts w:ascii="Times New Roman" w:hAnsi="Times New Roman" w:cs="Times New Roman"/>
          <w:sz w:val="24"/>
          <w:szCs w:val="24"/>
        </w:rPr>
        <w:t>nadobudnutiu</w:t>
      </w:r>
      <w:r w:rsidR="008D00B7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CC0891">
        <w:rPr>
          <w:rFonts w:ascii="Times New Roman" w:hAnsi="Times New Roman" w:cs="Times New Roman"/>
          <w:sz w:val="24"/>
          <w:szCs w:val="24"/>
        </w:rPr>
        <w:t>predmetu</w:t>
      </w:r>
      <w:r w:rsidR="008D00B7" w:rsidRPr="00820B2C">
        <w:rPr>
          <w:rFonts w:ascii="Times New Roman" w:hAnsi="Times New Roman" w:cs="Times New Roman"/>
          <w:sz w:val="24"/>
          <w:szCs w:val="24"/>
        </w:rPr>
        <w:t xml:space="preserve"> komisiu na tvorbu zbierok</w:t>
      </w:r>
      <w:r w:rsidR="00491F24" w:rsidRPr="00820B2C">
        <w:rPr>
          <w:rFonts w:ascii="Times New Roman" w:hAnsi="Times New Roman" w:cs="Times New Roman"/>
          <w:sz w:val="24"/>
          <w:szCs w:val="24"/>
        </w:rPr>
        <w:t xml:space="preserve"> múzea</w:t>
      </w:r>
      <w:r w:rsidR="008D00B7" w:rsidRPr="00820B2C">
        <w:rPr>
          <w:rFonts w:ascii="Times New Roman" w:hAnsi="Times New Roman" w:cs="Times New Roman"/>
          <w:sz w:val="24"/>
          <w:szCs w:val="24"/>
        </w:rPr>
        <w:t>.</w:t>
      </w:r>
    </w:p>
    <w:p w:rsidR="008D369E" w:rsidRPr="00820B2C" w:rsidRDefault="008D369E" w:rsidP="00665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0A9" w:rsidRPr="00820B2C" w:rsidRDefault="003F02D5" w:rsidP="00B8010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369E" w:rsidRPr="00820B2C">
        <w:rPr>
          <w:rFonts w:ascii="Times New Roman" w:hAnsi="Times New Roman" w:cs="Times New Roman"/>
          <w:sz w:val="24"/>
          <w:szCs w:val="24"/>
        </w:rPr>
        <w:t xml:space="preserve">. Ak je </w:t>
      </w:r>
      <w:r w:rsidR="00394EF6" w:rsidRPr="00820B2C">
        <w:rPr>
          <w:rFonts w:ascii="Times New Roman" w:hAnsi="Times New Roman" w:cs="Times New Roman"/>
          <w:sz w:val="24"/>
          <w:szCs w:val="24"/>
        </w:rPr>
        <w:t xml:space="preserve">vytvorenie </w:t>
      </w:r>
      <w:r w:rsidR="008D480D" w:rsidRPr="00820B2C">
        <w:rPr>
          <w:rFonts w:ascii="Times New Roman" w:hAnsi="Times New Roman" w:cs="Times New Roman"/>
          <w:sz w:val="24"/>
          <w:szCs w:val="24"/>
        </w:rPr>
        <w:t xml:space="preserve">alebo získanie </w:t>
      </w:r>
      <w:r w:rsidR="00A20D55" w:rsidRPr="00820B2C">
        <w:rPr>
          <w:rFonts w:ascii="Times New Roman" w:hAnsi="Times New Roman" w:cs="Times New Roman"/>
          <w:sz w:val="24"/>
          <w:szCs w:val="24"/>
        </w:rPr>
        <w:t xml:space="preserve">predmetu </w:t>
      </w:r>
      <w:r w:rsidR="008D369E" w:rsidRPr="00820B2C">
        <w:rPr>
          <w:rFonts w:ascii="Times New Roman" w:hAnsi="Times New Roman" w:cs="Times New Roman"/>
          <w:sz w:val="24"/>
          <w:szCs w:val="24"/>
        </w:rPr>
        <w:t>pomocného múzejného materiálu súčasťou scenára expozície alebo výstavy</w:t>
      </w:r>
      <w:r w:rsidR="006B2D65" w:rsidRPr="00820B2C">
        <w:rPr>
          <w:rFonts w:ascii="Times New Roman" w:hAnsi="Times New Roman" w:cs="Times New Roman"/>
          <w:sz w:val="24"/>
          <w:szCs w:val="24"/>
        </w:rPr>
        <w:t xml:space="preserve">, </w:t>
      </w:r>
      <w:r w:rsidR="008D369E" w:rsidRPr="00820B2C">
        <w:rPr>
          <w:rFonts w:ascii="Times New Roman" w:hAnsi="Times New Roman" w:cs="Times New Roman"/>
          <w:sz w:val="24"/>
          <w:szCs w:val="24"/>
        </w:rPr>
        <w:t xml:space="preserve">návrh na </w:t>
      </w:r>
      <w:r w:rsidR="00C93C8D" w:rsidRPr="00820B2C">
        <w:rPr>
          <w:rFonts w:ascii="Times New Roman" w:hAnsi="Times New Roman" w:cs="Times New Roman"/>
          <w:sz w:val="24"/>
          <w:szCs w:val="24"/>
        </w:rPr>
        <w:t>nadobudnuti</w:t>
      </w:r>
      <w:r w:rsidR="006D4B4D" w:rsidRPr="00820B2C">
        <w:rPr>
          <w:rFonts w:ascii="Times New Roman" w:hAnsi="Times New Roman" w:cs="Times New Roman"/>
          <w:sz w:val="24"/>
          <w:szCs w:val="24"/>
        </w:rPr>
        <w:t>e</w:t>
      </w:r>
      <w:r w:rsidR="008D369E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79295C" w:rsidRPr="00820B2C">
        <w:rPr>
          <w:rFonts w:ascii="Times New Roman" w:hAnsi="Times New Roman" w:cs="Times New Roman"/>
          <w:sz w:val="24"/>
          <w:szCs w:val="24"/>
        </w:rPr>
        <w:t>pred</w:t>
      </w:r>
      <w:r w:rsidR="00E614FD" w:rsidRPr="00820B2C">
        <w:rPr>
          <w:rFonts w:ascii="Times New Roman" w:hAnsi="Times New Roman" w:cs="Times New Roman"/>
          <w:sz w:val="24"/>
          <w:szCs w:val="24"/>
        </w:rPr>
        <w:t xml:space="preserve">kladá </w:t>
      </w:r>
      <w:r w:rsidR="00B50F13">
        <w:rPr>
          <w:rFonts w:ascii="Times New Roman" w:hAnsi="Times New Roman" w:cs="Times New Roman"/>
          <w:sz w:val="24"/>
          <w:szCs w:val="24"/>
        </w:rPr>
        <w:t>zamestnanec zodpovedný za scenár alebo príslušnú časť scenára</w:t>
      </w:r>
      <w:r w:rsidR="00AD5761" w:rsidRPr="00820B2C">
        <w:rPr>
          <w:rFonts w:ascii="Times New Roman" w:hAnsi="Times New Roman" w:cs="Times New Roman"/>
          <w:sz w:val="24"/>
          <w:szCs w:val="24"/>
        </w:rPr>
        <w:t>.</w:t>
      </w:r>
      <w:r w:rsidR="00C521A7" w:rsidRPr="0082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A6" w:rsidRPr="00820B2C" w:rsidRDefault="00CB31A6" w:rsidP="00B8010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1E6BBB" w:rsidRPr="004D5C7C" w:rsidRDefault="003F02D5" w:rsidP="00B8010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40A9" w:rsidRPr="00820B2C">
        <w:rPr>
          <w:rFonts w:ascii="Times New Roman" w:hAnsi="Times New Roman" w:cs="Times New Roman"/>
          <w:sz w:val="24"/>
          <w:szCs w:val="24"/>
        </w:rPr>
        <w:t>.</w:t>
      </w:r>
      <w:r w:rsidR="00C521A7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C06834" w:rsidRPr="004D5C7C">
        <w:rPr>
          <w:rFonts w:ascii="Times New Roman" w:hAnsi="Times New Roman" w:cs="Times New Roman"/>
          <w:sz w:val="24"/>
          <w:szCs w:val="24"/>
        </w:rPr>
        <w:t>A</w:t>
      </w:r>
      <w:r w:rsidR="006B2D65" w:rsidRPr="004D5C7C">
        <w:rPr>
          <w:rFonts w:ascii="Times New Roman" w:hAnsi="Times New Roman" w:cs="Times New Roman"/>
          <w:sz w:val="24"/>
          <w:szCs w:val="24"/>
        </w:rPr>
        <w:t xml:space="preserve">k ide o väčší počet predmetov, </w:t>
      </w:r>
      <w:r w:rsidR="001E6BBB" w:rsidRPr="004D5C7C">
        <w:rPr>
          <w:rFonts w:ascii="Times New Roman" w:hAnsi="Times New Roman" w:cs="Times New Roman"/>
          <w:sz w:val="24"/>
          <w:szCs w:val="24"/>
        </w:rPr>
        <w:t xml:space="preserve">ktoré tvoria obsahovo </w:t>
      </w:r>
      <w:r w:rsidR="0047184E" w:rsidRPr="004D5C7C">
        <w:rPr>
          <w:rFonts w:ascii="Times New Roman" w:hAnsi="Times New Roman" w:cs="Times New Roman"/>
          <w:sz w:val="24"/>
          <w:szCs w:val="24"/>
        </w:rPr>
        <w:t xml:space="preserve">a funkčne </w:t>
      </w:r>
      <w:r w:rsidR="001E6BBB" w:rsidRPr="004D5C7C">
        <w:rPr>
          <w:rFonts w:ascii="Times New Roman" w:hAnsi="Times New Roman" w:cs="Times New Roman"/>
          <w:sz w:val="24"/>
          <w:szCs w:val="24"/>
        </w:rPr>
        <w:t>spätý celok</w:t>
      </w:r>
      <w:r w:rsidR="00C06834" w:rsidRPr="004D5C7C">
        <w:rPr>
          <w:rFonts w:ascii="Times New Roman" w:hAnsi="Times New Roman" w:cs="Times New Roman"/>
          <w:sz w:val="24"/>
          <w:szCs w:val="24"/>
        </w:rPr>
        <w:t xml:space="preserve">, t. j. </w:t>
      </w:r>
      <w:r w:rsidR="007E2AF2" w:rsidRPr="004D5C7C">
        <w:rPr>
          <w:rFonts w:ascii="Times New Roman" w:hAnsi="Times New Roman" w:cs="Times New Roman"/>
          <w:sz w:val="24"/>
          <w:szCs w:val="24"/>
        </w:rPr>
        <w:t>súbor</w:t>
      </w:r>
      <w:r w:rsidR="001E6BBB" w:rsidRPr="004D5C7C">
        <w:rPr>
          <w:rFonts w:ascii="Times New Roman" w:hAnsi="Times New Roman" w:cs="Times New Roman"/>
          <w:sz w:val="24"/>
          <w:szCs w:val="24"/>
        </w:rPr>
        <w:t xml:space="preserve">, </w:t>
      </w:r>
      <w:r w:rsidR="006B2D65" w:rsidRPr="004D5C7C">
        <w:rPr>
          <w:rFonts w:ascii="Times New Roman" w:hAnsi="Times New Roman" w:cs="Times New Roman"/>
          <w:sz w:val="24"/>
          <w:szCs w:val="24"/>
        </w:rPr>
        <w:t>je</w:t>
      </w:r>
      <w:r w:rsidR="00A94AFD" w:rsidRPr="00820B2C">
        <w:rPr>
          <w:rFonts w:ascii="Times New Roman" w:hAnsi="Times New Roman" w:cs="Times New Roman"/>
          <w:sz w:val="24"/>
          <w:szCs w:val="24"/>
        </w:rPr>
        <w:t> </w:t>
      </w:r>
      <w:r w:rsidR="006B2D65" w:rsidRPr="004D5C7C">
        <w:rPr>
          <w:rFonts w:ascii="Times New Roman" w:hAnsi="Times New Roman" w:cs="Times New Roman"/>
          <w:sz w:val="24"/>
          <w:szCs w:val="24"/>
        </w:rPr>
        <w:t xml:space="preserve">možné </w:t>
      </w:r>
      <w:r w:rsidR="001E6BBB" w:rsidRPr="004D5C7C">
        <w:rPr>
          <w:rFonts w:ascii="Times New Roman" w:hAnsi="Times New Roman" w:cs="Times New Roman"/>
          <w:sz w:val="24"/>
          <w:szCs w:val="24"/>
        </w:rPr>
        <w:t xml:space="preserve">predložiť jeden návrh na </w:t>
      </w:r>
      <w:r w:rsidR="00C93C8D" w:rsidRPr="004D5C7C">
        <w:rPr>
          <w:rFonts w:ascii="Times New Roman" w:hAnsi="Times New Roman" w:cs="Times New Roman"/>
          <w:sz w:val="24"/>
          <w:szCs w:val="24"/>
        </w:rPr>
        <w:t>nadobudnutie</w:t>
      </w:r>
      <w:r w:rsidR="001E6BBB" w:rsidRPr="004D5C7C">
        <w:rPr>
          <w:rFonts w:ascii="Times New Roman" w:hAnsi="Times New Roman" w:cs="Times New Roman"/>
          <w:sz w:val="24"/>
          <w:szCs w:val="24"/>
        </w:rPr>
        <w:t xml:space="preserve">. Povinnou prílohou </w:t>
      </w:r>
      <w:r w:rsidR="0060360C" w:rsidRPr="004D5C7C">
        <w:rPr>
          <w:rFonts w:ascii="Times New Roman" w:hAnsi="Times New Roman" w:cs="Times New Roman"/>
          <w:sz w:val="24"/>
          <w:szCs w:val="24"/>
        </w:rPr>
        <w:t xml:space="preserve">takéhoto </w:t>
      </w:r>
      <w:r w:rsidR="001E6BBB" w:rsidRPr="004D5C7C">
        <w:rPr>
          <w:rFonts w:ascii="Times New Roman" w:hAnsi="Times New Roman" w:cs="Times New Roman"/>
          <w:sz w:val="24"/>
          <w:szCs w:val="24"/>
        </w:rPr>
        <w:t>návrhu je</w:t>
      </w:r>
      <w:r w:rsidR="009F04DC" w:rsidRPr="00820B2C">
        <w:rPr>
          <w:rFonts w:ascii="Times New Roman" w:hAnsi="Times New Roman" w:cs="Times New Roman"/>
          <w:sz w:val="24"/>
          <w:szCs w:val="24"/>
        </w:rPr>
        <w:t> </w:t>
      </w:r>
      <w:r w:rsidR="001E6BBB" w:rsidRPr="004D5C7C">
        <w:rPr>
          <w:rFonts w:ascii="Times New Roman" w:hAnsi="Times New Roman" w:cs="Times New Roman"/>
          <w:sz w:val="24"/>
          <w:szCs w:val="24"/>
        </w:rPr>
        <w:t xml:space="preserve">zoznam </w:t>
      </w:r>
      <w:r w:rsidR="00C06834" w:rsidRPr="004D5C7C">
        <w:rPr>
          <w:rFonts w:ascii="Times New Roman" w:hAnsi="Times New Roman" w:cs="Times New Roman"/>
          <w:sz w:val="24"/>
          <w:szCs w:val="24"/>
        </w:rPr>
        <w:t xml:space="preserve">všetkých </w:t>
      </w:r>
      <w:r w:rsidR="0099127B" w:rsidRPr="004D5C7C">
        <w:rPr>
          <w:rFonts w:ascii="Times New Roman" w:hAnsi="Times New Roman" w:cs="Times New Roman"/>
          <w:sz w:val="24"/>
          <w:szCs w:val="24"/>
        </w:rPr>
        <w:t xml:space="preserve">navrhovaných </w:t>
      </w:r>
      <w:r w:rsidR="001E6BBB" w:rsidRPr="004D5C7C">
        <w:rPr>
          <w:rFonts w:ascii="Times New Roman" w:hAnsi="Times New Roman" w:cs="Times New Roman"/>
          <w:sz w:val="24"/>
          <w:szCs w:val="24"/>
        </w:rPr>
        <w:t xml:space="preserve">predmetov, ktorý obsahuje jednotlivo za </w:t>
      </w:r>
      <w:r w:rsidR="0099127B" w:rsidRPr="004D5C7C">
        <w:rPr>
          <w:rFonts w:ascii="Times New Roman" w:hAnsi="Times New Roman" w:cs="Times New Roman"/>
          <w:sz w:val="24"/>
          <w:szCs w:val="24"/>
        </w:rPr>
        <w:t>každý</w:t>
      </w:r>
      <w:r w:rsidR="0060360C" w:rsidRPr="004D5C7C">
        <w:rPr>
          <w:rFonts w:ascii="Times New Roman" w:hAnsi="Times New Roman" w:cs="Times New Roman"/>
          <w:sz w:val="24"/>
          <w:szCs w:val="24"/>
        </w:rPr>
        <w:t xml:space="preserve"> </w:t>
      </w:r>
      <w:r w:rsidR="001E6BBB" w:rsidRPr="004D5C7C">
        <w:rPr>
          <w:rFonts w:ascii="Times New Roman" w:hAnsi="Times New Roman" w:cs="Times New Roman"/>
          <w:sz w:val="24"/>
          <w:szCs w:val="24"/>
        </w:rPr>
        <w:t xml:space="preserve">predmet </w:t>
      </w:r>
      <w:r w:rsidR="00C144F6" w:rsidRPr="004D5C7C">
        <w:rPr>
          <w:rFonts w:ascii="Times New Roman" w:hAnsi="Times New Roman" w:cs="Times New Roman"/>
          <w:sz w:val="24"/>
          <w:szCs w:val="24"/>
        </w:rPr>
        <w:t>jeho</w:t>
      </w:r>
      <w:r w:rsidR="001E6BBB" w:rsidRPr="004D5C7C">
        <w:rPr>
          <w:rFonts w:ascii="Times New Roman" w:hAnsi="Times New Roman" w:cs="Times New Roman"/>
          <w:sz w:val="24"/>
          <w:szCs w:val="24"/>
        </w:rPr>
        <w:t xml:space="preserve"> názov</w:t>
      </w:r>
      <w:r w:rsidR="00C06834" w:rsidRPr="004D5C7C">
        <w:rPr>
          <w:rFonts w:ascii="Times New Roman" w:hAnsi="Times New Roman" w:cs="Times New Roman"/>
          <w:sz w:val="24"/>
          <w:szCs w:val="24"/>
        </w:rPr>
        <w:t xml:space="preserve">, stručný </w:t>
      </w:r>
      <w:r w:rsidR="00262F15" w:rsidRPr="004D5C7C">
        <w:rPr>
          <w:rFonts w:ascii="Times New Roman" w:hAnsi="Times New Roman" w:cs="Times New Roman"/>
          <w:sz w:val="24"/>
          <w:szCs w:val="24"/>
        </w:rPr>
        <w:t xml:space="preserve">opis a spôsob nadobudnutia, </w:t>
      </w:r>
      <w:r w:rsidR="004B4BA8" w:rsidRPr="004D5C7C">
        <w:rPr>
          <w:rFonts w:ascii="Times New Roman" w:hAnsi="Times New Roman" w:cs="Times New Roman"/>
          <w:sz w:val="24"/>
          <w:szCs w:val="24"/>
        </w:rPr>
        <w:t>identifikačné údaje o predchádzajúcom vlastníkovi</w:t>
      </w:r>
      <w:r w:rsidR="001F2BE2" w:rsidRPr="004D5C7C">
        <w:rPr>
          <w:rFonts w:ascii="Times New Roman" w:hAnsi="Times New Roman" w:cs="Times New Roman"/>
          <w:sz w:val="24"/>
          <w:szCs w:val="24"/>
        </w:rPr>
        <w:t xml:space="preserve"> (</w:t>
      </w:r>
      <w:r w:rsidR="004B4BA8" w:rsidRPr="004D5C7C">
        <w:rPr>
          <w:rFonts w:ascii="Times New Roman" w:hAnsi="Times New Roman" w:cs="Times New Roman"/>
          <w:sz w:val="24"/>
          <w:szCs w:val="24"/>
        </w:rPr>
        <w:t>ak</w:t>
      </w:r>
      <w:r w:rsidR="001F2BE2" w:rsidRPr="004D5C7C">
        <w:rPr>
          <w:rFonts w:ascii="Times New Roman" w:hAnsi="Times New Roman" w:cs="Times New Roman"/>
          <w:sz w:val="24"/>
          <w:szCs w:val="24"/>
        </w:rPr>
        <w:t xml:space="preserve"> je vlastník a</w:t>
      </w:r>
      <w:r w:rsidR="004B4BA8" w:rsidRPr="004D5C7C">
        <w:rPr>
          <w:rFonts w:ascii="Times New Roman" w:hAnsi="Times New Roman" w:cs="Times New Roman"/>
          <w:sz w:val="24"/>
          <w:szCs w:val="24"/>
        </w:rPr>
        <w:t xml:space="preserve"> </w:t>
      </w:r>
      <w:r w:rsidR="001F2BE2" w:rsidRPr="004D5C7C">
        <w:rPr>
          <w:rFonts w:ascii="Times New Roman" w:hAnsi="Times New Roman" w:cs="Times New Roman"/>
          <w:sz w:val="24"/>
          <w:szCs w:val="24"/>
        </w:rPr>
        <w:t xml:space="preserve">údaje sú </w:t>
      </w:r>
      <w:r w:rsidR="004B4BA8" w:rsidRPr="004D5C7C">
        <w:rPr>
          <w:rFonts w:ascii="Times New Roman" w:hAnsi="Times New Roman" w:cs="Times New Roman"/>
          <w:sz w:val="24"/>
          <w:szCs w:val="24"/>
        </w:rPr>
        <w:t>známe</w:t>
      </w:r>
      <w:r w:rsidR="001F2BE2" w:rsidRPr="004D5C7C">
        <w:rPr>
          <w:rFonts w:ascii="Times New Roman" w:hAnsi="Times New Roman" w:cs="Times New Roman"/>
          <w:sz w:val="24"/>
          <w:szCs w:val="24"/>
        </w:rPr>
        <w:t>)</w:t>
      </w:r>
      <w:r w:rsidR="004B4BA8" w:rsidRPr="004D5C7C">
        <w:rPr>
          <w:rFonts w:ascii="Times New Roman" w:hAnsi="Times New Roman" w:cs="Times New Roman"/>
          <w:sz w:val="24"/>
          <w:szCs w:val="24"/>
        </w:rPr>
        <w:t xml:space="preserve">, </w:t>
      </w:r>
      <w:r w:rsidR="001E6BBB" w:rsidRPr="004D5C7C">
        <w:rPr>
          <w:rFonts w:ascii="Times New Roman" w:hAnsi="Times New Roman" w:cs="Times New Roman"/>
          <w:sz w:val="24"/>
          <w:szCs w:val="24"/>
        </w:rPr>
        <w:t>nadobúdaciu hodnotu predmetu</w:t>
      </w:r>
      <w:r w:rsidR="00C06834" w:rsidRPr="004D5C7C">
        <w:rPr>
          <w:rFonts w:ascii="Times New Roman" w:hAnsi="Times New Roman" w:cs="Times New Roman"/>
          <w:sz w:val="24"/>
          <w:szCs w:val="24"/>
        </w:rPr>
        <w:t>, meno a</w:t>
      </w:r>
      <w:r w:rsidR="007C6D91" w:rsidRPr="004D5C7C">
        <w:rPr>
          <w:rFonts w:ascii="Times New Roman" w:hAnsi="Times New Roman" w:cs="Times New Roman"/>
          <w:sz w:val="24"/>
          <w:szCs w:val="24"/>
        </w:rPr>
        <w:t> </w:t>
      </w:r>
      <w:r w:rsidR="00C06834" w:rsidRPr="004D5C7C">
        <w:rPr>
          <w:rFonts w:ascii="Times New Roman" w:hAnsi="Times New Roman" w:cs="Times New Roman"/>
          <w:sz w:val="24"/>
          <w:szCs w:val="24"/>
        </w:rPr>
        <w:t>priezvisko osoby, ktorá zoznam vypracovala.</w:t>
      </w:r>
    </w:p>
    <w:p w:rsidR="008D369E" w:rsidRPr="00820B2C" w:rsidRDefault="008D369E" w:rsidP="006659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6592A" w:rsidRPr="00820B2C" w:rsidRDefault="003F02D5" w:rsidP="007F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7438">
        <w:rPr>
          <w:rFonts w:ascii="Times New Roman" w:hAnsi="Times New Roman" w:cs="Times New Roman"/>
          <w:sz w:val="24"/>
          <w:szCs w:val="24"/>
        </w:rPr>
        <w:t>. Predmety p</w:t>
      </w:r>
      <w:r w:rsidR="008D369E" w:rsidRPr="00820B2C">
        <w:rPr>
          <w:rFonts w:ascii="Times New Roman" w:hAnsi="Times New Roman" w:cs="Times New Roman"/>
          <w:sz w:val="24"/>
          <w:szCs w:val="24"/>
        </w:rPr>
        <w:t>omocn</w:t>
      </w:r>
      <w:r w:rsidR="00147438">
        <w:rPr>
          <w:rFonts w:ascii="Times New Roman" w:hAnsi="Times New Roman" w:cs="Times New Roman"/>
          <w:sz w:val="24"/>
          <w:szCs w:val="24"/>
        </w:rPr>
        <w:t>ého</w:t>
      </w:r>
      <w:r w:rsidR="008D369E" w:rsidRPr="00820B2C">
        <w:rPr>
          <w:rFonts w:ascii="Times New Roman" w:hAnsi="Times New Roman" w:cs="Times New Roman"/>
          <w:sz w:val="24"/>
          <w:szCs w:val="24"/>
        </w:rPr>
        <w:t xml:space="preserve"> múzejn</w:t>
      </w:r>
      <w:r w:rsidR="00147438">
        <w:rPr>
          <w:rFonts w:ascii="Times New Roman" w:hAnsi="Times New Roman" w:cs="Times New Roman"/>
          <w:sz w:val="24"/>
          <w:szCs w:val="24"/>
        </w:rPr>
        <w:t xml:space="preserve">ého </w:t>
      </w:r>
      <w:r w:rsidR="008D369E" w:rsidRPr="00820B2C">
        <w:rPr>
          <w:rFonts w:ascii="Times New Roman" w:hAnsi="Times New Roman" w:cs="Times New Roman"/>
          <w:sz w:val="24"/>
          <w:szCs w:val="24"/>
        </w:rPr>
        <w:t>materiál</w:t>
      </w:r>
      <w:r w:rsidR="00147438">
        <w:rPr>
          <w:rFonts w:ascii="Times New Roman" w:hAnsi="Times New Roman" w:cs="Times New Roman"/>
          <w:sz w:val="24"/>
          <w:szCs w:val="24"/>
        </w:rPr>
        <w:t>u</w:t>
      </w:r>
      <w:r w:rsidR="008D369E" w:rsidRPr="00820B2C">
        <w:rPr>
          <w:rFonts w:ascii="Times New Roman" w:hAnsi="Times New Roman" w:cs="Times New Roman"/>
          <w:sz w:val="24"/>
          <w:szCs w:val="24"/>
        </w:rPr>
        <w:t xml:space="preserve"> múzeum</w:t>
      </w:r>
      <w:r w:rsidR="00715198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262F15" w:rsidRPr="00820B2C">
        <w:rPr>
          <w:rFonts w:ascii="Times New Roman" w:hAnsi="Times New Roman" w:cs="Times New Roman"/>
          <w:sz w:val="24"/>
          <w:szCs w:val="24"/>
        </w:rPr>
        <w:t>nadobúda</w:t>
      </w:r>
      <w:r w:rsidR="008D369E" w:rsidRPr="00820B2C">
        <w:rPr>
          <w:rFonts w:ascii="Times New Roman" w:hAnsi="Times New Roman" w:cs="Times New Roman"/>
          <w:sz w:val="24"/>
          <w:szCs w:val="24"/>
        </w:rPr>
        <w:t>:</w:t>
      </w:r>
    </w:p>
    <w:p w:rsidR="008D369E" w:rsidRPr="00820B2C" w:rsidRDefault="008D369E" w:rsidP="0039374F">
      <w:pPr>
        <w:pStyle w:val="Odsekzoznamu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kúpou</w:t>
      </w:r>
      <w:r w:rsidR="0039374F" w:rsidRPr="00820B2C">
        <w:rPr>
          <w:rFonts w:ascii="Times New Roman" w:hAnsi="Times New Roman" w:cs="Times New Roman"/>
          <w:sz w:val="24"/>
          <w:szCs w:val="24"/>
        </w:rPr>
        <w:t>,</w:t>
      </w:r>
    </w:p>
    <w:p w:rsidR="008D369E" w:rsidRPr="00843A16" w:rsidRDefault="008D369E" w:rsidP="0039374F">
      <w:pPr>
        <w:pStyle w:val="Odsekzoznamu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darom</w:t>
      </w:r>
      <w:r w:rsidR="0039374F" w:rsidRPr="00843A16">
        <w:rPr>
          <w:rFonts w:ascii="Times New Roman" w:hAnsi="Times New Roman" w:cs="Times New Roman"/>
          <w:sz w:val="24"/>
          <w:szCs w:val="24"/>
        </w:rPr>
        <w:t>,</w:t>
      </w:r>
    </w:p>
    <w:p w:rsidR="008D369E" w:rsidRPr="00843A16" w:rsidRDefault="008D369E" w:rsidP="0039374F">
      <w:pPr>
        <w:pStyle w:val="Odsekzoznamu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vlastným výskumom</w:t>
      </w:r>
      <w:r w:rsidR="0039374F" w:rsidRPr="00843A16">
        <w:rPr>
          <w:rFonts w:ascii="Times New Roman" w:hAnsi="Times New Roman" w:cs="Times New Roman"/>
          <w:sz w:val="24"/>
          <w:szCs w:val="24"/>
        </w:rPr>
        <w:t>,</w:t>
      </w:r>
    </w:p>
    <w:p w:rsidR="008D369E" w:rsidRPr="00820B2C" w:rsidRDefault="008D369E" w:rsidP="0039374F">
      <w:pPr>
        <w:pStyle w:val="Odsekzoznamu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prevodom správy</w:t>
      </w:r>
      <w:r w:rsidR="0039374F" w:rsidRPr="00820B2C">
        <w:rPr>
          <w:rFonts w:ascii="Times New Roman" w:hAnsi="Times New Roman" w:cs="Times New Roman"/>
          <w:sz w:val="24"/>
          <w:szCs w:val="24"/>
        </w:rPr>
        <w:t>,</w:t>
      </w:r>
    </w:p>
    <w:p w:rsidR="008D369E" w:rsidRPr="00820B2C" w:rsidRDefault="008D369E" w:rsidP="0039374F">
      <w:pPr>
        <w:pStyle w:val="Odsekzoznamu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zámenou</w:t>
      </w:r>
      <w:r w:rsidR="0039374F" w:rsidRPr="00820B2C">
        <w:rPr>
          <w:rFonts w:ascii="Times New Roman" w:hAnsi="Times New Roman" w:cs="Times New Roman"/>
          <w:sz w:val="24"/>
          <w:szCs w:val="24"/>
        </w:rPr>
        <w:t>,</w:t>
      </w:r>
    </w:p>
    <w:p w:rsidR="008D369E" w:rsidRPr="00820B2C" w:rsidRDefault="00886FBA" w:rsidP="0039374F">
      <w:pPr>
        <w:pStyle w:val="Odsekzoznamu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 xml:space="preserve">zhotovením </w:t>
      </w:r>
      <w:r w:rsidR="00CE48F4" w:rsidRPr="00820B2C">
        <w:rPr>
          <w:rFonts w:ascii="Times New Roman" w:hAnsi="Times New Roman" w:cs="Times New Roman"/>
          <w:sz w:val="24"/>
          <w:szCs w:val="24"/>
        </w:rPr>
        <w:t>zamestnanc</w:t>
      </w:r>
      <w:r w:rsidR="002E777D" w:rsidRPr="00820B2C">
        <w:rPr>
          <w:rFonts w:ascii="Times New Roman" w:hAnsi="Times New Roman" w:cs="Times New Roman"/>
          <w:sz w:val="24"/>
          <w:szCs w:val="24"/>
        </w:rPr>
        <w:t xml:space="preserve">om </w:t>
      </w:r>
      <w:r w:rsidR="00CE48F4" w:rsidRPr="00820B2C">
        <w:rPr>
          <w:rFonts w:ascii="Times New Roman" w:hAnsi="Times New Roman" w:cs="Times New Roman"/>
          <w:sz w:val="24"/>
          <w:szCs w:val="24"/>
        </w:rPr>
        <w:t>múzea.</w:t>
      </w:r>
      <w:r w:rsidR="008D369E" w:rsidRPr="0082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698" w:rsidRPr="00820B2C" w:rsidRDefault="00ED4698" w:rsidP="004C6E69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C6E69" w:rsidRPr="00820B2C" w:rsidRDefault="003F02D5" w:rsidP="007C2A98">
      <w:pPr>
        <w:pStyle w:val="Odsekzoznamu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A98" w:rsidRPr="00820B2C">
        <w:rPr>
          <w:rFonts w:ascii="Times New Roman" w:hAnsi="Times New Roman" w:cs="Times New Roman"/>
          <w:sz w:val="24"/>
          <w:szCs w:val="24"/>
        </w:rPr>
        <w:t>.</w:t>
      </w:r>
      <w:r w:rsidR="0039374F" w:rsidRPr="00820B2C">
        <w:rPr>
          <w:rFonts w:ascii="Times New Roman" w:hAnsi="Times New Roman" w:cs="Times New Roman"/>
          <w:sz w:val="24"/>
          <w:szCs w:val="24"/>
        </w:rPr>
        <w:tab/>
      </w:r>
      <w:r w:rsidR="008814C0" w:rsidRPr="00820B2C">
        <w:rPr>
          <w:rFonts w:ascii="Times New Roman" w:hAnsi="Times New Roman" w:cs="Times New Roman"/>
          <w:sz w:val="24"/>
          <w:szCs w:val="24"/>
        </w:rPr>
        <w:t>O</w:t>
      </w:r>
      <w:r w:rsidR="004C6E69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886FBA" w:rsidRPr="00820B2C">
        <w:rPr>
          <w:rFonts w:ascii="Times New Roman" w:hAnsi="Times New Roman" w:cs="Times New Roman"/>
          <w:sz w:val="24"/>
          <w:szCs w:val="24"/>
        </w:rPr>
        <w:t xml:space="preserve">zhotovení </w:t>
      </w:r>
      <w:r w:rsidR="00901918" w:rsidRPr="00820B2C">
        <w:rPr>
          <w:rFonts w:ascii="Times New Roman" w:hAnsi="Times New Roman" w:cs="Times New Roman"/>
          <w:sz w:val="24"/>
          <w:szCs w:val="24"/>
        </w:rPr>
        <w:t xml:space="preserve">predmetu </w:t>
      </w:r>
      <w:r w:rsidR="004C6E69" w:rsidRPr="00820B2C">
        <w:rPr>
          <w:rFonts w:ascii="Times New Roman" w:hAnsi="Times New Roman" w:cs="Times New Roman"/>
          <w:sz w:val="24"/>
          <w:szCs w:val="24"/>
        </w:rPr>
        <w:t>zamestnanc</w:t>
      </w:r>
      <w:r w:rsidR="002E777D" w:rsidRPr="00820B2C">
        <w:rPr>
          <w:rFonts w:ascii="Times New Roman" w:hAnsi="Times New Roman" w:cs="Times New Roman"/>
          <w:sz w:val="24"/>
          <w:szCs w:val="24"/>
        </w:rPr>
        <w:t xml:space="preserve">om </w:t>
      </w:r>
      <w:r w:rsidR="004C6E69" w:rsidRPr="00820B2C">
        <w:rPr>
          <w:rFonts w:ascii="Times New Roman" w:hAnsi="Times New Roman" w:cs="Times New Roman"/>
          <w:sz w:val="24"/>
          <w:szCs w:val="24"/>
        </w:rPr>
        <w:t xml:space="preserve">múzea sa </w:t>
      </w:r>
      <w:r w:rsidR="00B54F46" w:rsidRPr="00820B2C">
        <w:rPr>
          <w:rFonts w:ascii="Times New Roman" w:hAnsi="Times New Roman" w:cs="Times New Roman"/>
          <w:sz w:val="24"/>
          <w:szCs w:val="24"/>
        </w:rPr>
        <w:t xml:space="preserve">vyhotoví </w:t>
      </w:r>
      <w:r w:rsidR="004C6E69" w:rsidRPr="00820B2C">
        <w:rPr>
          <w:rFonts w:ascii="Times New Roman" w:hAnsi="Times New Roman" w:cs="Times New Roman"/>
          <w:sz w:val="24"/>
          <w:szCs w:val="24"/>
        </w:rPr>
        <w:t>písomný záznam, s</w:t>
      </w:r>
      <w:r w:rsidR="008C556E" w:rsidRPr="00820B2C">
        <w:rPr>
          <w:rFonts w:ascii="Times New Roman" w:hAnsi="Times New Roman" w:cs="Times New Roman"/>
          <w:sz w:val="24"/>
          <w:szCs w:val="24"/>
        </w:rPr>
        <w:t> </w:t>
      </w:r>
      <w:r w:rsidR="004C6E69" w:rsidRPr="00820B2C">
        <w:rPr>
          <w:rFonts w:ascii="Times New Roman" w:hAnsi="Times New Roman" w:cs="Times New Roman"/>
          <w:sz w:val="24"/>
          <w:szCs w:val="24"/>
        </w:rPr>
        <w:t xml:space="preserve">uvedením </w:t>
      </w:r>
      <w:r w:rsidR="008C556E" w:rsidRPr="00820B2C">
        <w:rPr>
          <w:rFonts w:ascii="Times New Roman" w:hAnsi="Times New Roman" w:cs="Times New Roman"/>
          <w:sz w:val="24"/>
          <w:szCs w:val="24"/>
        </w:rPr>
        <w:t xml:space="preserve">najmä </w:t>
      </w:r>
      <w:r w:rsidR="004C6E69" w:rsidRPr="00820B2C">
        <w:rPr>
          <w:rFonts w:ascii="Times New Roman" w:hAnsi="Times New Roman" w:cs="Times New Roman"/>
          <w:sz w:val="24"/>
          <w:szCs w:val="24"/>
        </w:rPr>
        <w:t>postupu</w:t>
      </w:r>
      <w:r w:rsidR="00F74450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886FBA" w:rsidRPr="00820B2C">
        <w:rPr>
          <w:rFonts w:ascii="Times New Roman" w:hAnsi="Times New Roman" w:cs="Times New Roman"/>
          <w:sz w:val="24"/>
          <w:szCs w:val="24"/>
        </w:rPr>
        <w:t>zhotovenia</w:t>
      </w:r>
      <w:r w:rsidR="003E0537" w:rsidRPr="00820B2C">
        <w:rPr>
          <w:rFonts w:ascii="Times New Roman" w:hAnsi="Times New Roman" w:cs="Times New Roman"/>
          <w:sz w:val="24"/>
          <w:szCs w:val="24"/>
        </w:rPr>
        <w:t xml:space="preserve">, </w:t>
      </w:r>
      <w:r w:rsidR="004C6E69" w:rsidRPr="00820B2C">
        <w:rPr>
          <w:rFonts w:ascii="Times New Roman" w:hAnsi="Times New Roman" w:cs="Times New Roman"/>
          <w:sz w:val="24"/>
          <w:szCs w:val="24"/>
        </w:rPr>
        <w:t>finančný</w:t>
      </w:r>
      <w:r w:rsidR="008C556E" w:rsidRPr="00820B2C">
        <w:rPr>
          <w:rFonts w:ascii="Times New Roman" w:hAnsi="Times New Roman" w:cs="Times New Roman"/>
          <w:sz w:val="24"/>
          <w:szCs w:val="24"/>
        </w:rPr>
        <w:t>ch</w:t>
      </w:r>
      <w:r w:rsidR="004C6E69" w:rsidRPr="00820B2C">
        <w:rPr>
          <w:rFonts w:ascii="Times New Roman" w:hAnsi="Times New Roman" w:cs="Times New Roman"/>
          <w:sz w:val="24"/>
          <w:szCs w:val="24"/>
        </w:rPr>
        <w:t xml:space="preserve"> náklad</w:t>
      </w:r>
      <w:r w:rsidR="008C556E" w:rsidRPr="00820B2C">
        <w:rPr>
          <w:rFonts w:ascii="Times New Roman" w:hAnsi="Times New Roman" w:cs="Times New Roman"/>
          <w:sz w:val="24"/>
          <w:szCs w:val="24"/>
        </w:rPr>
        <w:t>ov</w:t>
      </w:r>
      <w:r w:rsidR="003E0537" w:rsidRPr="00820B2C">
        <w:rPr>
          <w:rFonts w:ascii="Times New Roman" w:hAnsi="Times New Roman" w:cs="Times New Roman"/>
          <w:sz w:val="24"/>
          <w:szCs w:val="24"/>
        </w:rPr>
        <w:t xml:space="preserve">, </w:t>
      </w:r>
      <w:r w:rsidR="008814C0" w:rsidRPr="00820B2C">
        <w:rPr>
          <w:rFonts w:ascii="Times New Roman" w:hAnsi="Times New Roman" w:cs="Times New Roman"/>
          <w:sz w:val="24"/>
          <w:szCs w:val="24"/>
        </w:rPr>
        <w:t>dátumu výroby</w:t>
      </w:r>
      <w:r w:rsidR="00DB06E1" w:rsidRPr="00820B2C">
        <w:rPr>
          <w:rFonts w:ascii="Times New Roman" w:hAnsi="Times New Roman" w:cs="Times New Roman"/>
          <w:sz w:val="24"/>
          <w:szCs w:val="24"/>
        </w:rPr>
        <w:t xml:space="preserve"> a</w:t>
      </w:r>
      <w:r w:rsidR="008814C0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3E0537" w:rsidRPr="00820B2C">
        <w:rPr>
          <w:rFonts w:ascii="Times New Roman" w:hAnsi="Times New Roman" w:cs="Times New Roman"/>
          <w:sz w:val="24"/>
          <w:szCs w:val="24"/>
        </w:rPr>
        <w:t>mena, priezviska a funkcie zamestnanca</w:t>
      </w:r>
      <w:r w:rsidR="008814C0" w:rsidRPr="00820B2C">
        <w:rPr>
          <w:rFonts w:ascii="Times New Roman" w:hAnsi="Times New Roman" w:cs="Times New Roman"/>
          <w:sz w:val="24"/>
          <w:szCs w:val="24"/>
        </w:rPr>
        <w:t xml:space="preserve">, ktorý predmet </w:t>
      </w:r>
      <w:r w:rsidR="001C479B">
        <w:rPr>
          <w:rFonts w:ascii="Times New Roman" w:hAnsi="Times New Roman" w:cs="Times New Roman"/>
          <w:sz w:val="24"/>
          <w:szCs w:val="24"/>
        </w:rPr>
        <w:t>zhotovil</w:t>
      </w:r>
      <w:r w:rsidR="004C6E69" w:rsidRPr="00820B2C">
        <w:rPr>
          <w:rFonts w:ascii="Times New Roman" w:hAnsi="Times New Roman" w:cs="Times New Roman"/>
          <w:sz w:val="24"/>
          <w:szCs w:val="24"/>
        </w:rPr>
        <w:t>.</w:t>
      </w:r>
    </w:p>
    <w:p w:rsidR="004C6E69" w:rsidRPr="00820B2C" w:rsidRDefault="004C6E69" w:rsidP="00ED4698">
      <w:pPr>
        <w:pStyle w:val="Odsekzoznamu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8D369E" w:rsidRPr="00843A16" w:rsidRDefault="003F02D5" w:rsidP="0039374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711B" w:rsidRPr="00820B2C">
        <w:rPr>
          <w:rFonts w:ascii="Times New Roman" w:hAnsi="Times New Roman" w:cs="Times New Roman"/>
          <w:sz w:val="24"/>
          <w:szCs w:val="24"/>
        </w:rPr>
        <w:t>.</w:t>
      </w:r>
      <w:r w:rsidR="00FA0862" w:rsidRPr="00820B2C">
        <w:rPr>
          <w:rFonts w:ascii="Times New Roman" w:hAnsi="Times New Roman" w:cs="Times New Roman"/>
          <w:sz w:val="24"/>
          <w:szCs w:val="24"/>
        </w:rPr>
        <w:tab/>
      </w:r>
      <w:r w:rsidR="008D369E" w:rsidRPr="00820B2C">
        <w:rPr>
          <w:rFonts w:ascii="Times New Roman" w:hAnsi="Times New Roman" w:cs="Times New Roman"/>
          <w:sz w:val="24"/>
          <w:szCs w:val="24"/>
        </w:rPr>
        <w:t xml:space="preserve">Múzeum </w:t>
      </w:r>
      <w:r w:rsidR="00886FBA" w:rsidRPr="00820B2C">
        <w:rPr>
          <w:rFonts w:ascii="Times New Roman" w:hAnsi="Times New Roman" w:cs="Times New Roman"/>
          <w:sz w:val="24"/>
          <w:szCs w:val="24"/>
        </w:rPr>
        <w:t xml:space="preserve">môže </w:t>
      </w:r>
      <w:r w:rsidR="00695366" w:rsidRPr="00820B2C">
        <w:rPr>
          <w:rFonts w:ascii="Times New Roman" w:hAnsi="Times New Roman" w:cs="Times New Roman"/>
          <w:sz w:val="24"/>
          <w:szCs w:val="24"/>
        </w:rPr>
        <w:t>nadobúd</w:t>
      </w:r>
      <w:r w:rsidR="00444838" w:rsidRPr="00820B2C">
        <w:rPr>
          <w:rFonts w:ascii="Times New Roman" w:hAnsi="Times New Roman" w:cs="Times New Roman"/>
          <w:sz w:val="24"/>
          <w:szCs w:val="24"/>
        </w:rPr>
        <w:t>a</w:t>
      </w:r>
      <w:r w:rsidR="00886FBA" w:rsidRPr="00820B2C">
        <w:rPr>
          <w:rFonts w:ascii="Times New Roman" w:hAnsi="Times New Roman" w:cs="Times New Roman"/>
          <w:sz w:val="24"/>
          <w:szCs w:val="24"/>
        </w:rPr>
        <w:t>ť</w:t>
      </w:r>
      <w:r w:rsidR="00695366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AB0249">
        <w:rPr>
          <w:rFonts w:ascii="Times New Roman" w:hAnsi="Times New Roman" w:cs="Times New Roman"/>
          <w:sz w:val="24"/>
          <w:szCs w:val="24"/>
        </w:rPr>
        <w:t>predmety</w:t>
      </w:r>
      <w:r w:rsidR="008D369E" w:rsidRPr="00820B2C">
        <w:rPr>
          <w:rFonts w:ascii="Times New Roman" w:hAnsi="Times New Roman" w:cs="Times New Roman"/>
          <w:sz w:val="24"/>
          <w:szCs w:val="24"/>
        </w:rPr>
        <w:t xml:space="preserve"> z finančných prostriedkov </w:t>
      </w:r>
      <w:r w:rsidR="00000ED8" w:rsidRPr="00820B2C">
        <w:rPr>
          <w:rFonts w:ascii="Times New Roman" w:hAnsi="Times New Roman" w:cs="Times New Roman"/>
          <w:sz w:val="24"/>
          <w:szCs w:val="24"/>
        </w:rPr>
        <w:t>u</w:t>
      </w:r>
      <w:r w:rsidR="00AB0249">
        <w:rPr>
          <w:rFonts w:ascii="Times New Roman" w:hAnsi="Times New Roman" w:cs="Times New Roman"/>
          <w:sz w:val="24"/>
          <w:szCs w:val="24"/>
        </w:rPr>
        <w:t>r</w:t>
      </w:r>
      <w:r w:rsidR="00000ED8" w:rsidRPr="00820B2C">
        <w:rPr>
          <w:rFonts w:ascii="Times New Roman" w:hAnsi="Times New Roman" w:cs="Times New Roman"/>
          <w:sz w:val="24"/>
          <w:szCs w:val="24"/>
        </w:rPr>
        <w:t xml:space="preserve">čených </w:t>
      </w:r>
      <w:r w:rsidR="00886FBA" w:rsidRPr="00820B2C">
        <w:rPr>
          <w:rFonts w:ascii="Times New Roman" w:hAnsi="Times New Roman" w:cs="Times New Roman"/>
          <w:sz w:val="24"/>
          <w:szCs w:val="24"/>
        </w:rPr>
        <w:t xml:space="preserve">na </w:t>
      </w:r>
      <w:r w:rsidR="008D369E" w:rsidRPr="00820B2C">
        <w:rPr>
          <w:rFonts w:ascii="Times New Roman" w:hAnsi="Times New Roman" w:cs="Times New Roman"/>
          <w:sz w:val="24"/>
          <w:szCs w:val="24"/>
        </w:rPr>
        <w:t>prevádzku</w:t>
      </w:r>
      <w:r w:rsidR="00886FBA" w:rsidRPr="00820B2C">
        <w:rPr>
          <w:rFonts w:ascii="Times New Roman" w:hAnsi="Times New Roman" w:cs="Times New Roman"/>
          <w:sz w:val="24"/>
          <w:szCs w:val="24"/>
        </w:rPr>
        <w:t>, z</w:t>
      </w:r>
      <w:r w:rsidR="00AB0249" w:rsidRPr="00820B2C">
        <w:rPr>
          <w:rFonts w:ascii="Times New Roman" w:hAnsi="Times New Roman" w:cs="Times New Roman"/>
          <w:sz w:val="24"/>
          <w:szCs w:val="24"/>
        </w:rPr>
        <w:t> </w:t>
      </w:r>
      <w:r w:rsidR="008D369E" w:rsidRPr="00820B2C">
        <w:rPr>
          <w:rFonts w:ascii="Times New Roman" w:hAnsi="Times New Roman" w:cs="Times New Roman"/>
          <w:sz w:val="24"/>
          <w:szCs w:val="24"/>
        </w:rPr>
        <w:t xml:space="preserve">prioritného projektu, </w:t>
      </w:r>
      <w:r w:rsidR="00B34250" w:rsidRPr="00820B2C">
        <w:rPr>
          <w:rFonts w:ascii="Times New Roman" w:hAnsi="Times New Roman" w:cs="Times New Roman"/>
          <w:sz w:val="24"/>
          <w:szCs w:val="24"/>
        </w:rPr>
        <w:t>prípadne iných zdrojov (grant, sponzorský dar) určených</w:t>
      </w:r>
      <w:r w:rsidR="008D369E" w:rsidRPr="00820B2C">
        <w:rPr>
          <w:rFonts w:ascii="Times New Roman" w:hAnsi="Times New Roman" w:cs="Times New Roman"/>
          <w:sz w:val="24"/>
          <w:szCs w:val="24"/>
        </w:rPr>
        <w:t xml:space="preserve"> na realizáciu</w:t>
      </w:r>
      <w:r w:rsidR="00715198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A94677" w:rsidRPr="00820B2C">
        <w:rPr>
          <w:rFonts w:ascii="Times New Roman" w:hAnsi="Times New Roman" w:cs="Times New Roman"/>
          <w:sz w:val="24"/>
          <w:szCs w:val="24"/>
        </w:rPr>
        <w:t xml:space="preserve">expozície, </w:t>
      </w:r>
      <w:r w:rsidR="008D369E" w:rsidRPr="00820B2C">
        <w:rPr>
          <w:rFonts w:ascii="Times New Roman" w:hAnsi="Times New Roman" w:cs="Times New Roman"/>
          <w:sz w:val="24"/>
          <w:szCs w:val="24"/>
        </w:rPr>
        <w:t>výstavy</w:t>
      </w:r>
      <w:r w:rsidR="00A94677" w:rsidRPr="00820B2C">
        <w:rPr>
          <w:rFonts w:ascii="Times New Roman" w:hAnsi="Times New Roman" w:cs="Times New Roman"/>
          <w:sz w:val="24"/>
          <w:szCs w:val="24"/>
        </w:rPr>
        <w:t xml:space="preserve"> alebo iného podujatia</w:t>
      </w:r>
      <w:r w:rsidR="008D369E" w:rsidRPr="00820B2C">
        <w:rPr>
          <w:rFonts w:ascii="Times New Roman" w:hAnsi="Times New Roman" w:cs="Times New Roman"/>
          <w:sz w:val="24"/>
          <w:szCs w:val="24"/>
        </w:rPr>
        <w:t>.</w:t>
      </w:r>
      <w:r w:rsidR="00BB3EC0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="0010482F" w:rsidRPr="00843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04" w:rsidRDefault="00610304" w:rsidP="00393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6B0" w:rsidRDefault="007356B0" w:rsidP="00393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393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t>Článok 4</w:t>
      </w:r>
    </w:p>
    <w:p w:rsidR="008D369E" w:rsidRPr="00843A16" w:rsidRDefault="008D369E" w:rsidP="00393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t>Evidencia</w:t>
      </w:r>
      <w:r w:rsidR="008B6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A86">
        <w:rPr>
          <w:rFonts w:ascii="Times New Roman" w:hAnsi="Times New Roman" w:cs="Times New Roman"/>
          <w:b/>
          <w:bCs/>
          <w:sz w:val="24"/>
          <w:szCs w:val="24"/>
        </w:rPr>
        <w:t xml:space="preserve">predmetov </w:t>
      </w:r>
      <w:r w:rsidRPr="00843A16">
        <w:rPr>
          <w:rFonts w:ascii="Times New Roman" w:hAnsi="Times New Roman" w:cs="Times New Roman"/>
          <w:b/>
          <w:bCs/>
          <w:sz w:val="24"/>
          <w:szCs w:val="24"/>
        </w:rPr>
        <w:t>pomocného múzejného materiálu</w:t>
      </w:r>
    </w:p>
    <w:p w:rsidR="005D398A" w:rsidRPr="00BE65E2" w:rsidRDefault="005D398A" w:rsidP="00393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9782B" w:rsidRPr="00867317" w:rsidRDefault="0079782B" w:rsidP="0079782B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:rsidR="00494E78" w:rsidRDefault="006954C9" w:rsidP="00494E7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 xml:space="preserve">Predmet sa </w:t>
      </w:r>
      <w:r w:rsidRPr="00026BFF">
        <w:rPr>
          <w:rFonts w:ascii="Times New Roman" w:hAnsi="Times New Roman" w:cs="Times New Roman"/>
          <w:sz w:val="24"/>
          <w:szCs w:val="24"/>
        </w:rPr>
        <w:t xml:space="preserve">zapíše do evidencie pomocného múzejného materiálu </w:t>
      </w:r>
      <w:r w:rsidR="00EA5012" w:rsidRPr="00026BFF">
        <w:rPr>
          <w:rFonts w:ascii="Times New Roman" w:hAnsi="Times New Roman" w:cs="Times New Roman"/>
          <w:sz w:val="24"/>
          <w:szCs w:val="24"/>
        </w:rPr>
        <w:t xml:space="preserve">(ďalej len „evidencia“) </w:t>
      </w:r>
      <w:r w:rsidRPr="00026BFF">
        <w:rPr>
          <w:rFonts w:ascii="Times New Roman" w:hAnsi="Times New Roman" w:cs="Times New Roman"/>
          <w:sz w:val="24"/>
          <w:szCs w:val="24"/>
        </w:rPr>
        <w:t>najneskôr do</w:t>
      </w:r>
      <w:r w:rsidR="00EA5012" w:rsidRPr="00026BFF">
        <w:rPr>
          <w:rFonts w:ascii="Times New Roman" w:hAnsi="Times New Roman" w:cs="Times New Roman"/>
          <w:sz w:val="24"/>
          <w:szCs w:val="24"/>
        </w:rPr>
        <w:t> </w:t>
      </w:r>
      <w:r w:rsidRPr="00026BFF">
        <w:rPr>
          <w:rFonts w:ascii="Times New Roman" w:hAnsi="Times New Roman" w:cs="Times New Roman"/>
          <w:sz w:val="24"/>
          <w:szCs w:val="24"/>
        </w:rPr>
        <w:t>60 dní</w:t>
      </w:r>
      <w:r w:rsidRPr="00820B2C">
        <w:rPr>
          <w:rFonts w:ascii="Times New Roman" w:hAnsi="Times New Roman" w:cs="Times New Roman"/>
          <w:sz w:val="24"/>
          <w:szCs w:val="24"/>
        </w:rPr>
        <w:t xml:space="preserve"> od schválenia jeho nadobudnutia</w:t>
      </w:r>
      <w:r w:rsidR="00494E78">
        <w:rPr>
          <w:rFonts w:ascii="Times New Roman" w:hAnsi="Times New Roman" w:cs="Times New Roman"/>
          <w:sz w:val="24"/>
          <w:szCs w:val="24"/>
        </w:rPr>
        <w:t>.</w:t>
      </w:r>
      <w:r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="00FC1AF7" w:rsidRPr="00FC1AF7">
        <w:rPr>
          <w:rFonts w:ascii="Times New Roman" w:hAnsi="Times New Roman" w:cs="Times New Roman"/>
          <w:sz w:val="24"/>
          <w:szCs w:val="24"/>
        </w:rPr>
        <w:t>M</w:t>
      </w:r>
      <w:r w:rsidR="00494E78" w:rsidRPr="00843A16">
        <w:rPr>
          <w:rFonts w:ascii="Times New Roman" w:hAnsi="Times New Roman" w:cs="Times New Roman"/>
          <w:sz w:val="24"/>
          <w:szCs w:val="24"/>
        </w:rPr>
        <w:t>úzeum vedie vlastnú evidenciu.</w:t>
      </w:r>
    </w:p>
    <w:p w:rsidR="000B4A58" w:rsidRPr="00820B2C" w:rsidRDefault="000B4A58" w:rsidP="0039374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5F7B67" w:rsidRPr="00820B2C" w:rsidRDefault="00283D98" w:rsidP="0039374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6BFF">
        <w:rPr>
          <w:rFonts w:ascii="Times New Roman" w:hAnsi="Times New Roman" w:cs="Times New Roman"/>
          <w:sz w:val="24"/>
          <w:szCs w:val="24"/>
        </w:rPr>
        <w:t>E</w:t>
      </w:r>
      <w:r w:rsidR="00254D26" w:rsidRPr="00026BFF">
        <w:rPr>
          <w:rFonts w:ascii="Times New Roman" w:hAnsi="Times New Roman" w:cs="Times New Roman"/>
          <w:sz w:val="24"/>
          <w:szCs w:val="24"/>
        </w:rPr>
        <w:t>videnci</w:t>
      </w:r>
      <w:r w:rsidRPr="00026BFF">
        <w:rPr>
          <w:rFonts w:ascii="Times New Roman" w:hAnsi="Times New Roman" w:cs="Times New Roman"/>
          <w:sz w:val="24"/>
          <w:szCs w:val="24"/>
        </w:rPr>
        <w:t>a</w:t>
      </w:r>
      <w:r w:rsidR="00254D26" w:rsidRPr="00026BFF">
        <w:rPr>
          <w:rFonts w:ascii="Times New Roman" w:hAnsi="Times New Roman" w:cs="Times New Roman"/>
          <w:sz w:val="24"/>
          <w:szCs w:val="24"/>
        </w:rPr>
        <w:t xml:space="preserve"> </w:t>
      </w:r>
      <w:r w:rsidR="00F045D2" w:rsidRPr="00026BFF">
        <w:rPr>
          <w:rFonts w:ascii="Times New Roman" w:hAnsi="Times New Roman" w:cs="Times New Roman"/>
          <w:sz w:val="24"/>
          <w:szCs w:val="24"/>
        </w:rPr>
        <w:t>sa ved</w:t>
      </w:r>
      <w:r w:rsidRPr="00026BFF">
        <w:rPr>
          <w:rFonts w:ascii="Times New Roman" w:hAnsi="Times New Roman" w:cs="Times New Roman"/>
          <w:sz w:val="24"/>
          <w:szCs w:val="24"/>
        </w:rPr>
        <w:t>ie</w:t>
      </w:r>
      <w:r w:rsidR="00F045D2" w:rsidRPr="00820B2C">
        <w:rPr>
          <w:rFonts w:ascii="Times New Roman" w:hAnsi="Times New Roman" w:cs="Times New Roman"/>
          <w:sz w:val="24"/>
          <w:szCs w:val="24"/>
        </w:rPr>
        <w:t xml:space="preserve"> v knihe pomocného múzejného materiálu</w:t>
      </w:r>
      <w:r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7430A5" w:rsidRPr="00820B2C">
        <w:rPr>
          <w:rFonts w:ascii="Times New Roman" w:hAnsi="Times New Roman" w:cs="Times New Roman"/>
          <w:sz w:val="24"/>
          <w:szCs w:val="24"/>
        </w:rPr>
        <w:t>(ďalej len „</w:t>
      </w:r>
      <w:r w:rsidRPr="00026BFF">
        <w:rPr>
          <w:rFonts w:ascii="Times New Roman" w:hAnsi="Times New Roman" w:cs="Times New Roman"/>
          <w:sz w:val="24"/>
          <w:szCs w:val="24"/>
        </w:rPr>
        <w:t>kniha PMM“)</w:t>
      </w:r>
      <w:r w:rsidR="009A4D31" w:rsidRPr="00026BFF">
        <w:rPr>
          <w:rFonts w:ascii="Times New Roman" w:hAnsi="Times New Roman" w:cs="Times New Roman"/>
          <w:sz w:val="24"/>
          <w:szCs w:val="24"/>
        </w:rPr>
        <w:t>, v </w:t>
      </w:r>
      <w:r w:rsidR="0016122D" w:rsidRPr="00026BFF">
        <w:rPr>
          <w:rFonts w:ascii="Times New Roman" w:hAnsi="Times New Roman" w:cs="Times New Roman"/>
          <w:sz w:val="24"/>
          <w:szCs w:val="24"/>
        </w:rPr>
        <w:t>listinnej</w:t>
      </w:r>
      <w:r w:rsidR="009A4D31" w:rsidRPr="00026BFF">
        <w:rPr>
          <w:rFonts w:ascii="Times New Roman" w:hAnsi="Times New Roman" w:cs="Times New Roman"/>
          <w:sz w:val="24"/>
          <w:szCs w:val="24"/>
        </w:rPr>
        <w:t xml:space="preserve"> </w:t>
      </w:r>
      <w:r w:rsidRPr="00026BFF">
        <w:rPr>
          <w:rFonts w:ascii="Times New Roman" w:hAnsi="Times New Roman" w:cs="Times New Roman"/>
          <w:sz w:val="24"/>
          <w:szCs w:val="24"/>
        </w:rPr>
        <w:t xml:space="preserve">(papierovej) </w:t>
      </w:r>
      <w:r w:rsidR="009A4D31" w:rsidRPr="00026BFF">
        <w:rPr>
          <w:rFonts w:ascii="Times New Roman" w:hAnsi="Times New Roman" w:cs="Times New Roman"/>
          <w:sz w:val="24"/>
          <w:szCs w:val="24"/>
        </w:rPr>
        <w:t>alebo</w:t>
      </w:r>
      <w:r w:rsidR="00430879" w:rsidRPr="00026BFF">
        <w:rPr>
          <w:rFonts w:ascii="Times New Roman" w:hAnsi="Times New Roman" w:cs="Times New Roman"/>
          <w:sz w:val="24"/>
          <w:szCs w:val="24"/>
        </w:rPr>
        <w:t>/aj</w:t>
      </w:r>
      <w:r w:rsidR="009A4D31" w:rsidRPr="00026BFF">
        <w:rPr>
          <w:rFonts w:ascii="Times New Roman" w:hAnsi="Times New Roman" w:cs="Times New Roman"/>
          <w:sz w:val="24"/>
          <w:szCs w:val="24"/>
        </w:rPr>
        <w:t xml:space="preserve"> elektronickej podobe. Kniha </w:t>
      </w:r>
      <w:r w:rsidR="00D474DB" w:rsidRPr="00026BFF">
        <w:rPr>
          <w:rFonts w:ascii="Times New Roman" w:hAnsi="Times New Roman" w:cs="Times New Roman"/>
          <w:sz w:val="24"/>
          <w:szCs w:val="24"/>
        </w:rPr>
        <w:t>PMM</w:t>
      </w:r>
      <w:r w:rsidR="0016122D" w:rsidRPr="00026BFF">
        <w:rPr>
          <w:rFonts w:ascii="Times New Roman" w:hAnsi="Times New Roman" w:cs="Times New Roman"/>
          <w:sz w:val="24"/>
          <w:szCs w:val="24"/>
        </w:rPr>
        <w:t xml:space="preserve"> </w:t>
      </w:r>
      <w:r w:rsidR="009A4D31" w:rsidRPr="00026BFF">
        <w:rPr>
          <w:rFonts w:ascii="Times New Roman" w:hAnsi="Times New Roman" w:cs="Times New Roman"/>
          <w:iCs/>
          <w:sz w:val="24"/>
          <w:szCs w:val="24"/>
        </w:rPr>
        <w:t>je označená svojím názvom</w:t>
      </w:r>
      <w:r w:rsidR="009A4D31" w:rsidRPr="00026BFF">
        <w:rPr>
          <w:rFonts w:ascii="Times New Roman" w:hAnsi="Times New Roman" w:cs="Times New Roman"/>
          <w:sz w:val="24"/>
          <w:szCs w:val="24"/>
        </w:rPr>
        <w:t xml:space="preserve">, na prvej strane je názov múzea, dátum založenia knihy, v prípade </w:t>
      </w:r>
      <w:r w:rsidR="007426C6" w:rsidRPr="00026BFF">
        <w:rPr>
          <w:rFonts w:ascii="Times New Roman" w:hAnsi="Times New Roman" w:cs="Times New Roman"/>
          <w:sz w:val="24"/>
          <w:szCs w:val="24"/>
        </w:rPr>
        <w:t xml:space="preserve">listinnej </w:t>
      </w:r>
      <w:r w:rsidR="009A4D31" w:rsidRPr="00026BFF">
        <w:rPr>
          <w:rFonts w:ascii="Times New Roman" w:hAnsi="Times New Roman" w:cs="Times New Roman"/>
          <w:sz w:val="24"/>
          <w:szCs w:val="24"/>
        </w:rPr>
        <w:t xml:space="preserve">podoby obsahuje aj odtlačok pečiatky múzea a podpis riaditeľa múzea. </w:t>
      </w:r>
      <w:r w:rsidR="007426C6" w:rsidRPr="00026BFF">
        <w:rPr>
          <w:rFonts w:ascii="Times New Roman" w:hAnsi="Times New Roman" w:cs="Times New Roman"/>
          <w:sz w:val="24"/>
          <w:szCs w:val="24"/>
        </w:rPr>
        <w:t xml:space="preserve">V knihe </w:t>
      </w:r>
      <w:r w:rsidR="00D474DB" w:rsidRPr="00026BFF">
        <w:rPr>
          <w:rFonts w:ascii="Times New Roman" w:hAnsi="Times New Roman" w:cs="Times New Roman"/>
          <w:sz w:val="24"/>
          <w:szCs w:val="24"/>
        </w:rPr>
        <w:t>PMM</w:t>
      </w:r>
      <w:r w:rsidR="007426C6" w:rsidRPr="00026BFF">
        <w:rPr>
          <w:rFonts w:ascii="Times New Roman" w:hAnsi="Times New Roman" w:cs="Times New Roman"/>
          <w:sz w:val="24"/>
          <w:szCs w:val="24"/>
        </w:rPr>
        <w:t xml:space="preserve"> sú</w:t>
      </w:r>
      <w:r w:rsidR="005F7B67" w:rsidRPr="00820B2C">
        <w:rPr>
          <w:rFonts w:ascii="Times New Roman" w:hAnsi="Times New Roman" w:cs="Times New Roman"/>
          <w:sz w:val="24"/>
          <w:szCs w:val="24"/>
        </w:rPr>
        <w:t xml:space="preserve"> všetky strany očíslované.</w:t>
      </w:r>
    </w:p>
    <w:p w:rsidR="00491F24" w:rsidRPr="00820B2C" w:rsidRDefault="00491F24" w:rsidP="00491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4A58" w:rsidRPr="00820B2C" w:rsidRDefault="00825F6D" w:rsidP="00E35CCE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Záznamy v knihe</w:t>
      </w:r>
      <w:r w:rsidR="000B4A58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820251" w:rsidRPr="00026BFF">
        <w:rPr>
          <w:rFonts w:ascii="Times New Roman" w:hAnsi="Times New Roman" w:cs="Times New Roman"/>
          <w:sz w:val="24"/>
          <w:szCs w:val="24"/>
        </w:rPr>
        <w:t xml:space="preserve">PMM </w:t>
      </w:r>
      <w:r w:rsidR="000B4A58" w:rsidRPr="00026BFF">
        <w:rPr>
          <w:rFonts w:ascii="Times New Roman" w:hAnsi="Times New Roman" w:cs="Times New Roman"/>
          <w:sz w:val="24"/>
          <w:szCs w:val="24"/>
        </w:rPr>
        <w:t>sa vedú</w:t>
      </w:r>
      <w:r w:rsidR="000B4A58" w:rsidRPr="00820B2C">
        <w:rPr>
          <w:rFonts w:ascii="Times New Roman" w:hAnsi="Times New Roman" w:cs="Times New Roman"/>
          <w:sz w:val="24"/>
          <w:szCs w:val="24"/>
        </w:rPr>
        <w:t xml:space="preserve"> chronologicky.</w:t>
      </w:r>
      <w:r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43242E" w:rsidRPr="00820B2C">
        <w:rPr>
          <w:rFonts w:ascii="Times New Roman" w:hAnsi="Times New Roman" w:cs="Times New Roman"/>
          <w:sz w:val="24"/>
          <w:szCs w:val="24"/>
        </w:rPr>
        <w:t>O</w:t>
      </w:r>
      <w:r w:rsidR="00720710" w:rsidRPr="00820B2C">
        <w:rPr>
          <w:rFonts w:ascii="Times New Roman" w:hAnsi="Times New Roman" w:cs="Times New Roman"/>
          <w:sz w:val="24"/>
          <w:szCs w:val="24"/>
        </w:rPr>
        <w:t>bsahuj</w:t>
      </w:r>
      <w:r w:rsidR="000F5692">
        <w:rPr>
          <w:rFonts w:ascii="Times New Roman" w:hAnsi="Times New Roman" w:cs="Times New Roman"/>
          <w:sz w:val="24"/>
          <w:szCs w:val="24"/>
        </w:rPr>
        <w:t>ú</w:t>
      </w:r>
      <w:r w:rsidR="00720710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820B2C">
        <w:rPr>
          <w:rFonts w:ascii="Times New Roman" w:hAnsi="Times New Roman" w:cs="Times New Roman"/>
          <w:sz w:val="24"/>
          <w:szCs w:val="24"/>
        </w:rPr>
        <w:t xml:space="preserve">spravidla </w:t>
      </w:r>
      <w:r w:rsidR="00720710" w:rsidRPr="00820B2C">
        <w:rPr>
          <w:rFonts w:ascii="Times New Roman" w:hAnsi="Times New Roman" w:cs="Times New Roman"/>
          <w:sz w:val="24"/>
          <w:szCs w:val="24"/>
        </w:rPr>
        <w:t>tieto údaje</w:t>
      </w:r>
      <w:r w:rsidR="000511FA" w:rsidRPr="00820B2C">
        <w:rPr>
          <w:rFonts w:ascii="Times New Roman" w:hAnsi="Times New Roman" w:cs="Times New Roman"/>
          <w:sz w:val="24"/>
          <w:szCs w:val="24"/>
        </w:rPr>
        <w:t xml:space="preserve"> o predmete</w:t>
      </w:r>
      <w:r w:rsidR="00720710" w:rsidRPr="00820B2C">
        <w:rPr>
          <w:rFonts w:ascii="Times New Roman" w:hAnsi="Times New Roman" w:cs="Times New Roman"/>
          <w:sz w:val="24"/>
          <w:szCs w:val="24"/>
        </w:rPr>
        <w:t>:</w:t>
      </w:r>
    </w:p>
    <w:p w:rsidR="000B4A58" w:rsidRPr="00820B2C" w:rsidRDefault="00CA172C" w:rsidP="0039374F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identifikačné</w:t>
      </w:r>
      <w:r w:rsidR="000B4A58" w:rsidRPr="00820B2C">
        <w:rPr>
          <w:rFonts w:ascii="Times New Roman" w:hAnsi="Times New Roman" w:cs="Times New Roman"/>
          <w:sz w:val="24"/>
          <w:szCs w:val="24"/>
        </w:rPr>
        <w:t xml:space="preserve"> číslo (</w:t>
      </w:r>
      <w:r w:rsidR="0043242E" w:rsidRPr="00820B2C">
        <w:rPr>
          <w:rFonts w:ascii="Times New Roman" w:hAnsi="Times New Roman" w:cs="Times New Roman"/>
          <w:sz w:val="24"/>
          <w:szCs w:val="24"/>
        </w:rPr>
        <w:t xml:space="preserve">podľa bodu </w:t>
      </w:r>
      <w:r w:rsidR="00356A17">
        <w:rPr>
          <w:rFonts w:ascii="Times New Roman" w:hAnsi="Times New Roman" w:cs="Times New Roman"/>
          <w:sz w:val="24"/>
          <w:szCs w:val="24"/>
        </w:rPr>
        <w:t>6</w:t>
      </w:r>
      <w:r w:rsidR="000511FA" w:rsidRPr="00820B2C">
        <w:rPr>
          <w:rFonts w:ascii="Times New Roman" w:hAnsi="Times New Roman" w:cs="Times New Roman"/>
          <w:sz w:val="24"/>
          <w:szCs w:val="24"/>
        </w:rPr>
        <w:t xml:space="preserve"> tohto článku</w:t>
      </w:r>
      <w:r w:rsidR="000B4A58" w:rsidRPr="00820B2C">
        <w:rPr>
          <w:rFonts w:ascii="Times New Roman" w:hAnsi="Times New Roman" w:cs="Times New Roman"/>
          <w:sz w:val="24"/>
          <w:szCs w:val="24"/>
        </w:rPr>
        <w:t>)</w:t>
      </w:r>
      <w:r w:rsidR="00037520" w:rsidRPr="00820B2C">
        <w:rPr>
          <w:rFonts w:ascii="Times New Roman" w:hAnsi="Times New Roman" w:cs="Times New Roman"/>
          <w:sz w:val="24"/>
          <w:szCs w:val="24"/>
        </w:rPr>
        <w:t>,</w:t>
      </w:r>
    </w:p>
    <w:p w:rsidR="000E7AD0" w:rsidRPr="00820B2C" w:rsidRDefault="000B4A58" w:rsidP="0039374F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názov</w:t>
      </w:r>
      <w:r w:rsidR="000E7AD0" w:rsidRPr="00820B2C">
        <w:rPr>
          <w:rFonts w:ascii="Times New Roman" w:hAnsi="Times New Roman" w:cs="Times New Roman"/>
          <w:sz w:val="24"/>
          <w:szCs w:val="24"/>
        </w:rPr>
        <w:t>,</w:t>
      </w:r>
    </w:p>
    <w:p w:rsidR="000B4A58" w:rsidRPr="00820B2C" w:rsidRDefault="000B4A58" w:rsidP="0039374F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stručný opis</w:t>
      </w:r>
      <w:r w:rsidR="00037520" w:rsidRPr="00820B2C">
        <w:rPr>
          <w:rFonts w:ascii="Times New Roman" w:hAnsi="Times New Roman" w:cs="Times New Roman"/>
          <w:sz w:val="24"/>
          <w:szCs w:val="24"/>
        </w:rPr>
        <w:t>,</w:t>
      </w:r>
      <w:r w:rsidRPr="0082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A58" w:rsidRPr="00820B2C" w:rsidRDefault="000B4A58" w:rsidP="0039374F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 xml:space="preserve">dátum </w:t>
      </w:r>
      <w:r w:rsidR="00C93C8D" w:rsidRPr="00820B2C">
        <w:rPr>
          <w:rFonts w:ascii="Times New Roman" w:hAnsi="Times New Roman" w:cs="Times New Roman"/>
          <w:sz w:val="24"/>
          <w:szCs w:val="24"/>
        </w:rPr>
        <w:t>nadobudnutia</w:t>
      </w:r>
      <w:r w:rsidR="00037520" w:rsidRPr="00820B2C">
        <w:rPr>
          <w:rFonts w:ascii="Times New Roman" w:hAnsi="Times New Roman" w:cs="Times New Roman"/>
          <w:sz w:val="24"/>
          <w:szCs w:val="24"/>
        </w:rPr>
        <w:t>,</w:t>
      </w:r>
      <w:r w:rsidRPr="0082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A58" w:rsidRPr="00843A16" w:rsidRDefault="000B4A58" w:rsidP="0039374F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spôsob</w:t>
      </w:r>
      <w:r w:rsidR="00C93C8D" w:rsidRPr="00843A16">
        <w:rPr>
          <w:rFonts w:ascii="Times New Roman" w:hAnsi="Times New Roman" w:cs="Times New Roman"/>
          <w:sz w:val="24"/>
          <w:szCs w:val="24"/>
        </w:rPr>
        <w:t xml:space="preserve"> nadobudnutia </w:t>
      </w:r>
      <w:r w:rsidRPr="00843A16">
        <w:rPr>
          <w:rFonts w:ascii="Times New Roman" w:hAnsi="Times New Roman" w:cs="Times New Roman"/>
          <w:sz w:val="24"/>
          <w:szCs w:val="24"/>
        </w:rPr>
        <w:t>(</w:t>
      </w:r>
      <w:r w:rsidR="000511FA" w:rsidRPr="00843A16">
        <w:rPr>
          <w:rFonts w:ascii="Times New Roman" w:hAnsi="Times New Roman" w:cs="Times New Roman"/>
          <w:sz w:val="24"/>
          <w:szCs w:val="24"/>
        </w:rPr>
        <w:t xml:space="preserve">podľa čl. 3 bod </w:t>
      </w:r>
      <w:r w:rsidR="00356A17">
        <w:rPr>
          <w:rFonts w:ascii="Times New Roman" w:hAnsi="Times New Roman" w:cs="Times New Roman"/>
          <w:sz w:val="24"/>
          <w:szCs w:val="24"/>
        </w:rPr>
        <w:t>6</w:t>
      </w:r>
      <w:r w:rsidR="000511FA" w:rsidRPr="00843A16">
        <w:rPr>
          <w:rFonts w:ascii="Times New Roman" w:hAnsi="Times New Roman" w:cs="Times New Roman"/>
          <w:sz w:val="24"/>
          <w:szCs w:val="24"/>
        </w:rPr>
        <w:t>)</w:t>
      </w:r>
      <w:r w:rsidR="00037520" w:rsidRPr="00843A16">
        <w:rPr>
          <w:rFonts w:ascii="Times New Roman" w:hAnsi="Times New Roman" w:cs="Times New Roman"/>
          <w:sz w:val="24"/>
          <w:szCs w:val="24"/>
        </w:rPr>
        <w:t>,</w:t>
      </w:r>
    </w:p>
    <w:p w:rsidR="000B4A58" w:rsidRPr="00843A16" w:rsidRDefault="00FC3157" w:rsidP="0039374F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nadobúdacia hodnota,</w:t>
      </w:r>
    </w:p>
    <w:p w:rsidR="000B4A58" w:rsidRPr="00843A16" w:rsidRDefault="000B4A58" w:rsidP="0039374F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lastRenderedPageBreak/>
        <w:t>doklad o </w:t>
      </w:r>
      <w:r w:rsidR="00C93C8D" w:rsidRPr="00843A16">
        <w:rPr>
          <w:rFonts w:ascii="Times New Roman" w:hAnsi="Times New Roman" w:cs="Times New Roman"/>
          <w:sz w:val="24"/>
          <w:szCs w:val="24"/>
        </w:rPr>
        <w:t>nadobudnutí</w:t>
      </w:r>
      <w:r w:rsidRPr="00843A16">
        <w:rPr>
          <w:rFonts w:ascii="Times New Roman" w:hAnsi="Times New Roman" w:cs="Times New Roman"/>
          <w:sz w:val="24"/>
          <w:szCs w:val="24"/>
        </w:rPr>
        <w:t xml:space="preserve"> (názov a číslo dokladu o </w:t>
      </w:r>
      <w:r w:rsidR="00C93C8D" w:rsidRPr="00843A16">
        <w:rPr>
          <w:rFonts w:ascii="Times New Roman" w:hAnsi="Times New Roman" w:cs="Times New Roman"/>
          <w:sz w:val="24"/>
          <w:szCs w:val="24"/>
        </w:rPr>
        <w:t>nadobudnutí</w:t>
      </w:r>
      <w:r w:rsidRPr="00843A16">
        <w:rPr>
          <w:rFonts w:ascii="Times New Roman" w:hAnsi="Times New Roman" w:cs="Times New Roman"/>
          <w:sz w:val="24"/>
          <w:szCs w:val="24"/>
        </w:rPr>
        <w:t>, napr. číslo darovacej</w:t>
      </w:r>
      <w:r w:rsidR="00CE4F03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Pr="00843A16">
        <w:rPr>
          <w:rFonts w:ascii="Times New Roman" w:hAnsi="Times New Roman" w:cs="Times New Roman"/>
          <w:sz w:val="24"/>
          <w:szCs w:val="24"/>
        </w:rPr>
        <w:t>zmluvy,</w:t>
      </w:r>
      <w:r w:rsidR="00545EE8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="00CE4F03" w:rsidRPr="00843A16">
        <w:rPr>
          <w:rFonts w:ascii="Times New Roman" w:hAnsi="Times New Roman" w:cs="Times New Roman"/>
          <w:sz w:val="24"/>
          <w:szCs w:val="24"/>
        </w:rPr>
        <w:t>č</w:t>
      </w:r>
      <w:r w:rsidRPr="00843A16">
        <w:rPr>
          <w:rFonts w:ascii="Times New Roman" w:hAnsi="Times New Roman" w:cs="Times New Roman"/>
          <w:sz w:val="24"/>
          <w:szCs w:val="24"/>
        </w:rPr>
        <w:t>íslo faktúry</w:t>
      </w:r>
      <w:r w:rsidR="00CE48F4" w:rsidRPr="00843A16">
        <w:rPr>
          <w:rFonts w:ascii="Times New Roman" w:hAnsi="Times New Roman" w:cs="Times New Roman"/>
          <w:sz w:val="24"/>
          <w:szCs w:val="24"/>
        </w:rPr>
        <w:t>, číslo dokladu o</w:t>
      </w:r>
      <w:r w:rsidR="004C6E69" w:rsidRPr="00843A16">
        <w:rPr>
          <w:rFonts w:ascii="Times New Roman" w:hAnsi="Times New Roman" w:cs="Times New Roman"/>
          <w:sz w:val="24"/>
          <w:szCs w:val="24"/>
        </w:rPr>
        <w:t xml:space="preserve"> zhotovení</w:t>
      </w:r>
      <w:r w:rsidRPr="00843A16">
        <w:rPr>
          <w:rFonts w:ascii="Times New Roman" w:hAnsi="Times New Roman" w:cs="Times New Roman"/>
          <w:sz w:val="24"/>
          <w:szCs w:val="24"/>
        </w:rPr>
        <w:t>)</w:t>
      </w:r>
      <w:r w:rsidR="00037520" w:rsidRPr="00843A16">
        <w:rPr>
          <w:rFonts w:ascii="Times New Roman" w:hAnsi="Times New Roman" w:cs="Times New Roman"/>
          <w:sz w:val="24"/>
          <w:szCs w:val="24"/>
        </w:rPr>
        <w:t>,</w:t>
      </w:r>
    </w:p>
    <w:p w:rsidR="000B4A58" w:rsidRPr="00843A16" w:rsidRDefault="000B4A58" w:rsidP="0039374F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predchádzajúci vlastník (identifikačné údaje o predchádzajúcom vlastníkovi, ak sú známe</w:t>
      </w:r>
      <w:r w:rsidR="009C2416">
        <w:rPr>
          <w:rFonts w:ascii="Times New Roman" w:hAnsi="Times New Roman" w:cs="Times New Roman"/>
          <w:sz w:val="24"/>
          <w:szCs w:val="24"/>
        </w:rPr>
        <w:t xml:space="preserve"> a ak bol</w:t>
      </w:r>
      <w:r w:rsidRPr="00843A16">
        <w:rPr>
          <w:rFonts w:ascii="Times New Roman" w:hAnsi="Times New Roman" w:cs="Times New Roman"/>
          <w:sz w:val="24"/>
          <w:szCs w:val="24"/>
        </w:rPr>
        <w:t>, napr. o darcovi či autorovi diela)</w:t>
      </w:r>
      <w:r w:rsidR="00037520" w:rsidRPr="00843A16">
        <w:rPr>
          <w:rFonts w:ascii="Times New Roman" w:hAnsi="Times New Roman" w:cs="Times New Roman"/>
          <w:sz w:val="24"/>
          <w:szCs w:val="24"/>
        </w:rPr>
        <w:t>,</w:t>
      </w:r>
    </w:p>
    <w:p w:rsidR="000B4A58" w:rsidRPr="00843A16" w:rsidRDefault="000B4A58" w:rsidP="0039374F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zodpovedný zamestnanec (meno a priezvisko zamestnanca, zodpovedného za</w:t>
      </w:r>
      <w:r w:rsidR="00C93C8D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Pr="00843A16">
        <w:rPr>
          <w:rFonts w:ascii="Times New Roman" w:hAnsi="Times New Roman" w:cs="Times New Roman"/>
          <w:sz w:val="24"/>
          <w:szCs w:val="24"/>
        </w:rPr>
        <w:t xml:space="preserve">trvalé uloženie </w:t>
      </w:r>
      <w:r w:rsidR="00857FE6">
        <w:rPr>
          <w:rFonts w:ascii="Times New Roman" w:hAnsi="Times New Roman" w:cs="Times New Roman"/>
          <w:sz w:val="24"/>
          <w:szCs w:val="24"/>
        </w:rPr>
        <w:t>predmetov</w:t>
      </w:r>
      <w:r w:rsidRPr="00843A16">
        <w:rPr>
          <w:rFonts w:ascii="Times New Roman" w:hAnsi="Times New Roman" w:cs="Times New Roman"/>
          <w:sz w:val="24"/>
          <w:szCs w:val="24"/>
        </w:rPr>
        <w:t>)</w:t>
      </w:r>
      <w:r w:rsidR="00037520" w:rsidRPr="00843A16">
        <w:rPr>
          <w:rFonts w:ascii="Times New Roman" w:hAnsi="Times New Roman" w:cs="Times New Roman"/>
          <w:sz w:val="24"/>
          <w:szCs w:val="24"/>
        </w:rPr>
        <w:t>,</w:t>
      </w:r>
    </w:p>
    <w:p w:rsidR="000B4A58" w:rsidRPr="00843A16" w:rsidRDefault="000B4A58" w:rsidP="0039374F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miesto trvalého uloženia</w:t>
      </w:r>
      <w:r w:rsidR="00037520" w:rsidRPr="00843A16">
        <w:rPr>
          <w:rFonts w:ascii="Times New Roman" w:hAnsi="Times New Roman" w:cs="Times New Roman"/>
          <w:sz w:val="24"/>
          <w:szCs w:val="24"/>
        </w:rPr>
        <w:t>,</w:t>
      </w:r>
      <w:r w:rsidRPr="00843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A58" w:rsidRPr="00843A16" w:rsidRDefault="000B4A58" w:rsidP="0039374F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záznam o vyradení (dátum</w:t>
      </w:r>
      <w:r w:rsidR="00850FDB" w:rsidRPr="00843A16">
        <w:rPr>
          <w:rFonts w:ascii="Times New Roman" w:hAnsi="Times New Roman" w:cs="Times New Roman"/>
          <w:sz w:val="24"/>
          <w:szCs w:val="24"/>
        </w:rPr>
        <w:t>,</w:t>
      </w:r>
      <w:r w:rsidR="003F43D2" w:rsidRPr="00843A16">
        <w:rPr>
          <w:rFonts w:ascii="Times New Roman" w:hAnsi="Times New Roman" w:cs="Times New Roman"/>
          <w:sz w:val="24"/>
          <w:szCs w:val="24"/>
        </w:rPr>
        <w:t> </w:t>
      </w:r>
      <w:r w:rsidRPr="00843A16">
        <w:rPr>
          <w:rFonts w:ascii="Times New Roman" w:hAnsi="Times New Roman" w:cs="Times New Roman"/>
          <w:sz w:val="24"/>
          <w:szCs w:val="24"/>
        </w:rPr>
        <w:t>dôvod</w:t>
      </w:r>
      <w:r w:rsidR="003F43D2" w:rsidRPr="00843A16">
        <w:rPr>
          <w:rFonts w:ascii="Times New Roman" w:hAnsi="Times New Roman" w:cs="Times New Roman"/>
          <w:sz w:val="24"/>
          <w:szCs w:val="24"/>
        </w:rPr>
        <w:t>, číslo návrhu na vyradenie z evidencie</w:t>
      </w:r>
      <w:r w:rsidRPr="00843A16">
        <w:rPr>
          <w:rFonts w:ascii="Times New Roman" w:hAnsi="Times New Roman" w:cs="Times New Roman"/>
          <w:sz w:val="24"/>
          <w:szCs w:val="24"/>
        </w:rPr>
        <w:t>)</w:t>
      </w:r>
      <w:r w:rsidR="00037520" w:rsidRPr="00843A16">
        <w:rPr>
          <w:rFonts w:ascii="Times New Roman" w:hAnsi="Times New Roman" w:cs="Times New Roman"/>
          <w:sz w:val="24"/>
          <w:szCs w:val="24"/>
        </w:rPr>
        <w:t>,</w:t>
      </w:r>
    </w:p>
    <w:p w:rsidR="000B4A58" w:rsidRPr="00820B2C" w:rsidRDefault="000B4A58" w:rsidP="0039374F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 xml:space="preserve">poznámka (napr. informácia o zbierkovom predmete, podľa ktorého bola </w:t>
      </w:r>
      <w:r w:rsidR="002365CF">
        <w:rPr>
          <w:rFonts w:ascii="Times New Roman" w:hAnsi="Times New Roman" w:cs="Times New Roman"/>
          <w:sz w:val="24"/>
          <w:szCs w:val="24"/>
        </w:rPr>
        <w:t>zhotovená</w:t>
      </w:r>
      <w:r w:rsidRPr="00843A16">
        <w:rPr>
          <w:rFonts w:ascii="Times New Roman" w:hAnsi="Times New Roman" w:cs="Times New Roman"/>
          <w:sz w:val="24"/>
          <w:szCs w:val="24"/>
        </w:rPr>
        <w:t xml:space="preserve"> kópia, </w:t>
      </w:r>
      <w:r w:rsidRPr="00820B2C">
        <w:rPr>
          <w:rFonts w:ascii="Times New Roman" w:hAnsi="Times New Roman" w:cs="Times New Roman"/>
          <w:sz w:val="24"/>
          <w:szCs w:val="24"/>
        </w:rPr>
        <w:t>odliatok a pod.)</w:t>
      </w:r>
      <w:r w:rsidR="0039374F" w:rsidRPr="00820B2C">
        <w:rPr>
          <w:rFonts w:ascii="Times New Roman" w:hAnsi="Times New Roman" w:cs="Times New Roman"/>
          <w:sz w:val="24"/>
          <w:szCs w:val="24"/>
        </w:rPr>
        <w:t>.</w:t>
      </w:r>
    </w:p>
    <w:p w:rsidR="00153B79" w:rsidRPr="00153B79" w:rsidRDefault="00153B79" w:rsidP="00153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B79" w:rsidRDefault="001823AD" w:rsidP="00E35CCE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 PMM</w:t>
      </w:r>
      <w:r w:rsidR="00153B79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153B79" w:rsidRPr="005C7444">
        <w:rPr>
          <w:rFonts w:ascii="Times New Roman" w:hAnsi="Times New Roman" w:cs="Times New Roman"/>
          <w:sz w:val="24"/>
          <w:szCs w:val="24"/>
        </w:rPr>
        <w:t>môže obsahovať aj záznamy o predmetoch, ktoré sú evidované v</w:t>
      </w:r>
      <w:r w:rsidR="007657A7">
        <w:rPr>
          <w:rFonts w:ascii="Times New Roman" w:hAnsi="Times New Roman" w:cs="Times New Roman"/>
          <w:sz w:val="24"/>
          <w:szCs w:val="24"/>
        </w:rPr>
        <w:t> účtovníctve.</w:t>
      </w:r>
      <w:r w:rsidR="00153B79" w:rsidRPr="005C7444">
        <w:rPr>
          <w:rFonts w:ascii="Times New Roman" w:hAnsi="Times New Roman" w:cs="Times New Roman"/>
          <w:sz w:val="24"/>
          <w:szCs w:val="24"/>
        </w:rPr>
        <w:t xml:space="preserve"> Zaradenie majetku</w:t>
      </w:r>
      <w:r w:rsidR="003479BA">
        <w:rPr>
          <w:rFonts w:ascii="Times New Roman" w:hAnsi="Times New Roman" w:cs="Times New Roman"/>
          <w:sz w:val="24"/>
          <w:szCs w:val="24"/>
        </w:rPr>
        <w:t xml:space="preserve"> a</w:t>
      </w:r>
      <w:r w:rsidR="00C8573C">
        <w:rPr>
          <w:rFonts w:ascii="Times New Roman" w:hAnsi="Times New Roman" w:cs="Times New Roman"/>
          <w:sz w:val="24"/>
          <w:szCs w:val="24"/>
        </w:rPr>
        <w:t> jeho</w:t>
      </w:r>
      <w:r w:rsidR="006E7C79">
        <w:rPr>
          <w:rFonts w:ascii="Times New Roman" w:hAnsi="Times New Roman" w:cs="Times New Roman"/>
          <w:sz w:val="24"/>
          <w:szCs w:val="24"/>
        </w:rPr>
        <w:t xml:space="preserve"> </w:t>
      </w:r>
      <w:r w:rsidR="003D4B41">
        <w:rPr>
          <w:rFonts w:ascii="Times New Roman" w:hAnsi="Times New Roman" w:cs="Times New Roman"/>
          <w:sz w:val="24"/>
          <w:szCs w:val="24"/>
        </w:rPr>
        <w:t xml:space="preserve">správa </w:t>
      </w:r>
      <w:r w:rsidR="00CF4C1C">
        <w:rPr>
          <w:rFonts w:ascii="Times New Roman" w:hAnsi="Times New Roman" w:cs="Times New Roman"/>
          <w:sz w:val="24"/>
          <w:szCs w:val="24"/>
        </w:rPr>
        <w:t>sa vykonáva podľa ustanovení</w:t>
      </w:r>
      <w:r w:rsidR="00153B79" w:rsidRPr="005C7444">
        <w:rPr>
          <w:rFonts w:ascii="Times New Roman" w:hAnsi="Times New Roman" w:cs="Times New Roman"/>
          <w:sz w:val="24"/>
          <w:szCs w:val="24"/>
        </w:rPr>
        <w:t xml:space="preserve"> platnej</w:t>
      </w:r>
      <w:r w:rsidR="00153B79">
        <w:rPr>
          <w:rFonts w:ascii="Times New Roman" w:hAnsi="Times New Roman" w:cs="Times New Roman"/>
          <w:sz w:val="24"/>
          <w:szCs w:val="24"/>
        </w:rPr>
        <w:t xml:space="preserve"> a účinnej s</w:t>
      </w:r>
      <w:r w:rsidR="00153B79" w:rsidRPr="005C7444">
        <w:rPr>
          <w:rFonts w:ascii="Times New Roman" w:hAnsi="Times New Roman" w:cs="Times New Roman"/>
          <w:sz w:val="24"/>
          <w:szCs w:val="24"/>
        </w:rPr>
        <w:t>mernice o vedení účtovníctva a evidencii majetku</w:t>
      </w:r>
      <w:r w:rsidR="00153B79">
        <w:rPr>
          <w:rFonts w:ascii="Times New Roman" w:hAnsi="Times New Roman" w:cs="Times New Roman"/>
          <w:sz w:val="24"/>
          <w:szCs w:val="24"/>
        </w:rPr>
        <w:t>.</w:t>
      </w:r>
    </w:p>
    <w:p w:rsidR="00153B79" w:rsidRDefault="00153B79" w:rsidP="00153B79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50D0" w:rsidRPr="00820B2C" w:rsidRDefault="001250D0" w:rsidP="00E35CCE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 xml:space="preserve">Kniha </w:t>
      </w:r>
      <w:r w:rsidR="00820251" w:rsidRPr="00820B2C">
        <w:rPr>
          <w:rFonts w:ascii="Times New Roman" w:hAnsi="Times New Roman" w:cs="Times New Roman"/>
          <w:sz w:val="24"/>
          <w:szCs w:val="24"/>
        </w:rPr>
        <w:t>PMM</w:t>
      </w:r>
      <w:r w:rsidRPr="00820B2C">
        <w:rPr>
          <w:rFonts w:ascii="Times New Roman" w:hAnsi="Times New Roman" w:cs="Times New Roman"/>
          <w:sz w:val="24"/>
          <w:szCs w:val="24"/>
        </w:rPr>
        <w:t xml:space="preserve"> sa vedie </w:t>
      </w:r>
      <w:r w:rsidR="00886FBA" w:rsidRPr="00820B2C">
        <w:rPr>
          <w:rFonts w:ascii="Times New Roman" w:hAnsi="Times New Roman" w:cs="Times New Roman"/>
          <w:sz w:val="24"/>
          <w:szCs w:val="24"/>
        </w:rPr>
        <w:t xml:space="preserve">spravidla </w:t>
      </w:r>
      <w:r w:rsidRPr="00820B2C">
        <w:rPr>
          <w:rFonts w:ascii="Times New Roman" w:hAnsi="Times New Roman" w:cs="Times New Roman"/>
          <w:sz w:val="24"/>
          <w:szCs w:val="24"/>
        </w:rPr>
        <w:t>len jedna. Vo výnimočných prípadoch, ak je to potrebné, môže múzeum viesť evidenciu pomocného múzejného materiálu vo viacerých knihách</w:t>
      </w:r>
      <w:r w:rsidR="00D474DB" w:rsidRPr="00820B2C">
        <w:rPr>
          <w:rFonts w:ascii="Times New Roman" w:hAnsi="Times New Roman" w:cs="Times New Roman"/>
          <w:sz w:val="24"/>
          <w:szCs w:val="24"/>
        </w:rPr>
        <w:t>. Ak</w:t>
      </w:r>
      <w:r w:rsidR="00A94AFD" w:rsidRPr="00820B2C">
        <w:rPr>
          <w:rFonts w:ascii="Times New Roman" w:hAnsi="Times New Roman" w:cs="Times New Roman"/>
          <w:sz w:val="24"/>
          <w:szCs w:val="24"/>
        </w:rPr>
        <w:t> </w:t>
      </w:r>
      <w:r w:rsidR="00D474DB" w:rsidRPr="00820B2C">
        <w:rPr>
          <w:rFonts w:ascii="Times New Roman" w:hAnsi="Times New Roman" w:cs="Times New Roman"/>
          <w:sz w:val="24"/>
          <w:szCs w:val="24"/>
        </w:rPr>
        <w:t xml:space="preserve">sa vedie viacero </w:t>
      </w:r>
      <w:r w:rsidR="00AD4B85" w:rsidRPr="00820B2C">
        <w:rPr>
          <w:rFonts w:ascii="Times New Roman" w:hAnsi="Times New Roman" w:cs="Times New Roman"/>
          <w:sz w:val="24"/>
          <w:szCs w:val="24"/>
        </w:rPr>
        <w:t>kníh</w:t>
      </w:r>
      <w:r w:rsidRPr="00820B2C">
        <w:rPr>
          <w:rFonts w:ascii="Times New Roman" w:hAnsi="Times New Roman" w:cs="Times New Roman"/>
          <w:sz w:val="24"/>
          <w:szCs w:val="24"/>
        </w:rPr>
        <w:t xml:space="preserve">, pre každú sa určí rozlišovací alfabetický znak, ktorý je trvalou súčasťou </w:t>
      </w:r>
      <w:r w:rsidR="006B180D" w:rsidRPr="00820B2C">
        <w:rPr>
          <w:rFonts w:ascii="Times New Roman" w:hAnsi="Times New Roman" w:cs="Times New Roman"/>
          <w:sz w:val="24"/>
          <w:szCs w:val="24"/>
        </w:rPr>
        <w:t>identifikačné</w:t>
      </w:r>
      <w:r w:rsidRPr="00820B2C">
        <w:rPr>
          <w:rFonts w:ascii="Times New Roman" w:hAnsi="Times New Roman" w:cs="Times New Roman"/>
          <w:sz w:val="24"/>
          <w:szCs w:val="24"/>
        </w:rPr>
        <w:t>ho čísla každého predmetu zapísaného v</w:t>
      </w:r>
      <w:r w:rsidR="00D474DB" w:rsidRPr="00820B2C">
        <w:rPr>
          <w:rFonts w:ascii="Times New Roman" w:hAnsi="Times New Roman" w:cs="Times New Roman"/>
          <w:sz w:val="24"/>
          <w:szCs w:val="24"/>
        </w:rPr>
        <w:t xml:space="preserve"> danej</w:t>
      </w:r>
      <w:r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D474DB" w:rsidRPr="00820B2C">
        <w:rPr>
          <w:rFonts w:ascii="Times New Roman" w:hAnsi="Times New Roman" w:cs="Times New Roman"/>
          <w:sz w:val="24"/>
          <w:szCs w:val="24"/>
        </w:rPr>
        <w:t>knihe PMM</w:t>
      </w:r>
      <w:r w:rsidRPr="00820B2C">
        <w:rPr>
          <w:rFonts w:ascii="Times New Roman" w:hAnsi="Times New Roman" w:cs="Times New Roman"/>
          <w:sz w:val="24"/>
          <w:szCs w:val="24"/>
        </w:rPr>
        <w:t>.</w:t>
      </w:r>
    </w:p>
    <w:p w:rsidR="00EF3536" w:rsidRPr="00820B2C" w:rsidRDefault="00EF3536" w:rsidP="00EF3536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193F68" w:rsidRPr="00820B2C" w:rsidRDefault="006B180D" w:rsidP="00E35CCE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Identifikačné</w:t>
      </w:r>
      <w:r w:rsidR="00825F6D" w:rsidRPr="00820B2C">
        <w:rPr>
          <w:rFonts w:ascii="Times New Roman" w:hAnsi="Times New Roman" w:cs="Times New Roman"/>
          <w:sz w:val="24"/>
          <w:szCs w:val="24"/>
        </w:rPr>
        <w:t xml:space="preserve"> číslo predmetu tvorí alfabetick</w:t>
      </w:r>
      <w:r w:rsidR="00543077" w:rsidRPr="00820B2C">
        <w:rPr>
          <w:rFonts w:ascii="Times New Roman" w:hAnsi="Times New Roman" w:cs="Times New Roman"/>
          <w:sz w:val="24"/>
          <w:szCs w:val="24"/>
        </w:rPr>
        <w:t>ý</w:t>
      </w:r>
      <w:r w:rsidR="00825F6D" w:rsidRPr="00820B2C">
        <w:rPr>
          <w:rFonts w:ascii="Times New Roman" w:hAnsi="Times New Roman" w:cs="Times New Roman"/>
          <w:sz w:val="24"/>
          <w:szCs w:val="24"/>
        </w:rPr>
        <w:t xml:space="preserve"> zna</w:t>
      </w:r>
      <w:r w:rsidR="00543077" w:rsidRPr="00820B2C">
        <w:rPr>
          <w:rFonts w:ascii="Times New Roman" w:hAnsi="Times New Roman" w:cs="Times New Roman"/>
          <w:sz w:val="24"/>
          <w:szCs w:val="24"/>
        </w:rPr>
        <w:t>k</w:t>
      </w:r>
      <w:r w:rsidR="00825F6D" w:rsidRPr="00820B2C">
        <w:rPr>
          <w:rFonts w:ascii="Times New Roman" w:hAnsi="Times New Roman" w:cs="Times New Roman"/>
          <w:sz w:val="24"/>
          <w:szCs w:val="24"/>
        </w:rPr>
        <w:t>, vytvoren</w:t>
      </w:r>
      <w:r w:rsidR="00543077" w:rsidRPr="00820B2C">
        <w:rPr>
          <w:rFonts w:ascii="Times New Roman" w:hAnsi="Times New Roman" w:cs="Times New Roman"/>
          <w:sz w:val="24"/>
          <w:szCs w:val="24"/>
        </w:rPr>
        <w:t>ý</w:t>
      </w:r>
      <w:r w:rsidR="00825F6D" w:rsidRPr="00820B2C">
        <w:rPr>
          <w:rFonts w:ascii="Times New Roman" w:hAnsi="Times New Roman" w:cs="Times New Roman"/>
          <w:sz w:val="24"/>
          <w:szCs w:val="24"/>
        </w:rPr>
        <w:t xml:space="preserve"> skrátením názvu </w:t>
      </w:r>
      <w:r w:rsidR="00825F6D" w:rsidRPr="00820B2C">
        <w:rPr>
          <w:rFonts w:ascii="Times New Roman" w:hAnsi="Times New Roman" w:cs="Times New Roman"/>
          <w:i/>
          <w:sz w:val="24"/>
          <w:szCs w:val="24"/>
        </w:rPr>
        <w:t>pomocný múzejný materiál</w:t>
      </w:r>
      <w:r w:rsidR="00825F6D" w:rsidRPr="00820B2C">
        <w:rPr>
          <w:rFonts w:ascii="Times New Roman" w:hAnsi="Times New Roman" w:cs="Times New Roman"/>
          <w:sz w:val="24"/>
          <w:szCs w:val="24"/>
        </w:rPr>
        <w:t xml:space="preserve">, </w:t>
      </w:r>
      <w:r w:rsidR="005741EE" w:rsidRPr="00820B2C">
        <w:rPr>
          <w:rFonts w:ascii="Times New Roman" w:hAnsi="Times New Roman" w:cs="Times New Roman"/>
          <w:sz w:val="24"/>
          <w:szCs w:val="24"/>
        </w:rPr>
        <w:t>najlepšie</w:t>
      </w:r>
      <w:r w:rsidR="00825F6D" w:rsidRPr="00820B2C">
        <w:rPr>
          <w:rFonts w:ascii="Times New Roman" w:hAnsi="Times New Roman" w:cs="Times New Roman"/>
          <w:sz w:val="24"/>
          <w:szCs w:val="24"/>
        </w:rPr>
        <w:t xml:space="preserve"> PMM, lomené rokom </w:t>
      </w:r>
      <w:r w:rsidR="005D25CC" w:rsidRPr="00820B2C">
        <w:rPr>
          <w:rFonts w:ascii="Times New Roman" w:hAnsi="Times New Roman" w:cs="Times New Roman"/>
          <w:sz w:val="24"/>
          <w:szCs w:val="24"/>
        </w:rPr>
        <w:t>zápisu</w:t>
      </w:r>
      <w:r w:rsidR="00825F6D" w:rsidRPr="00820B2C">
        <w:rPr>
          <w:rFonts w:ascii="Times New Roman" w:hAnsi="Times New Roman" w:cs="Times New Roman"/>
          <w:sz w:val="24"/>
          <w:szCs w:val="24"/>
        </w:rPr>
        <w:t xml:space="preserve"> do evidencie, lomené poradovým číslom predmetu</w:t>
      </w:r>
      <w:r w:rsidR="005D25CC" w:rsidRPr="00820B2C">
        <w:rPr>
          <w:rFonts w:ascii="Times New Roman" w:hAnsi="Times New Roman" w:cs="Times New Roman"/>
          <w:sz w:val="24"/>
          <w:szCs w:val="24"/>
        </w:rPr>
        <w:t xml:space="preserve"> v evidencii</w:t>
      </w:r>
      <w:r w:rsidR="00825F6D" w:rsidRPr="00820B2C">
        <w:rPr>
          <w:rFonts w:ascii="Times New Roman" w:hAnsi="Times New Roman" w:cs="Times New Roman"/>
          <w:sz w:val="24"/>
          <w:szCs w:val="24"/>
        </w:rPr>
        <w:t xml:space="preserve"> v danom roku (napr. PMM/2020/001). </w:t>
      </w:r>
      <w:r w:rsidR="00193F68" w:rsidRPr="00820B2C">
        <w:rPr>
          <w:rFonts w:ascii="Times New Roman" w:hAnsi="Times New Roman" w:cs="Times New Roman"/>
          <w:sz w:val="24"/>
          <w:szCs w:val="24"/>
        </w:rPr>
        <w:t xml:space="preserve">Poradové čísla </w:t>
      </w:r>
      <w:r w:rsidRPr="00820B2C">
        <w:rPr>
          <w:rFonts w:ascii="Times New Roman" w:hAnsi="Times New Roman" w:cs="Times New Roman"/>
          <w:sz w:val="24"/>
          <w:szCs w:val="24"/>
        </w:rPr>
        <w:t>identifikačných</w:t>
      </w:r>
      <w:r w:rsidR="00193F68" w:rsidRPr="00820B2C">
        <w:rPr>
          <w:rFonts w:ascii="Times New Roman" w:hAnsi="Times New Roman" w:cs="Times New Roman"/>
          <w:sz w:val="24"/>
          <w:szCs w:val="24"/>
        </w:rPr>
        <w:t xml:space="preserve"> čísiel v kalendárnom roku tvoria postupný rad začínajúci od jednotky.</w:t>
      </w:r>
    </w:p>
    <w:p w:rsidR="001854A3" w:rsidRPr="00820B2C" w:rsidRDefault="001854A3" w:rsidP="001854A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B4A58" w:rsidRPr="00820B2C" w:rsidRDefault="00CE4F03" w:rsidP="00E35CCE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 xml:space="preserve">Vo výnimočných prípadoch je možné </w:t>
      </w:r>
      <w:r w:rsidR="001854A3" w:rsidRPr="00820B2C">
        <w:rPr>
          <w:rFonts w:ascii="Times New Roman" w:hAnsi="Times New Roman" w:cs="Times New Roman"/>
          <w:sz w:val="24"/>
          <w:szCs w:val="24"/>
        </w:rPr>
        <w:t xml:space="preserve">používať </w:t>
      </w:r>
      <w:r w:rsidRPr="00820B2C">
        <w:rPr>
          <w:rFonts w:ascii="Times New Roman" w:hAnsi="Times New Roman" w:cs="Times New Roman"/>
          <w:sz w:val="24"/>
          <w:szCs w:val="24"/>
        </w:rPr>
        <w:t>aj in</w:t>
      </w:r>
      <w:r w:rsidR="002D5670" w:rsidRPr="00820B2C">
        <w:rPr>
          <w:rFonts w:ascii="Times New Roman" w:hAnsi="Times New Roman" w:cs="Times New Roman"/>
          <w:sz w:val="24"/>
          <w:szCs w:val="24"/>
        </w:rPr>
        <w:t>ý</w:t>
      </w:r>
      <w:r w:rsidRPr="00820B2C">
        <w:rPr>
          <w:rFonts w:ascii="Times New Roman" w:hAnsi="Times New Roman" w:cs="Times New Roman"/>
          <w:sz w:val="24"/>
          <w:szCs w:val="24"/>
        </w:rPr>
        <w:t xml:space="preserve"> tvar </w:t>
      </w:r>
      <w:r w:rsidR="006B180D" w:rsidRPr="00820B2C">
        <w:rPr>
          <w:rFonts w:ascii="Times New Roman" w:hAnsi="Times New Roman" w:cs="Times New Roman"/>
          <w:sz w:val="24"/>
          <w:szCs w:val="24"/>
        </w:rPr>
        <w:t>identifikačné</w:t>
      </w:r>
      <w:r w:rsidR="002D5670" w:rsidRPr="00820B2C">
        <w:rPr>
          <w:rFonts w:ascii="Times New Roman" w:hAnsi="Times New Roman" w:cs="Times New Roman"/>
          <w:sz w:val="24"/>
          <w:szCs w:val="24"/>
        </w:rPr>
        <w:t>ho</w:t>
      </w:r>
      <w:r w:rsidRPr="00820B2C">
        <w:rPr>
          <w:rFonts w:ascii="Times New Roman" w:hAnsi="Times New Roman" w:cs="Times New Roman"/>
          <w:sz w:val="24"/>
          <w:szCs w:val="24"/>
        </w:rPr>
        <w:t xml:space="preserve"> čís</w:t>
      </w:r>
      <w:r w:rsidR="002D5670" w:rsidRPr="00820B2C">
        <w:rPr>
          <w:rFonts w:ascii="Times New Roman" w:hAnsi="Times New Roman" w:cs="Times New Roman"/>
          <w:sz w:val="24"/>
          <w:szCs w:val="24"/>
        </w:rPr>
        <w:t>la</w:t>
      </w:r>
      <w:r w:rsidR="0017366E" w:rsidRPr="00820B2C">
        <w:rPr>
          <w:rFonts w:ascii="Times New Roman" w:hAnsi="Times New Roman" w:cs="Times New Roman"/>
          <w:sz w:val="24"/>
          <w:szCs w:val="24"/>
        </w:rPr>
        <w:t>,</w:t>
      </w:r>
      <w:r w:rsidR="001854A3" w:rsidRPr="00820B2C">
        <w:rPr>
          <w:rFonts w:ascii="Times New Roman" w:hAnsi="Times New Roman" w:cs="Times New Roman"/>
          <w:sz w:val="24"/>
          <w:szCs w:val="24"/>
        </w:rPr>
        <w:t xml:space="preserve"> ako je uvedené v </w:t>
      </w:r>
      <w:r w:rsidR="005606C2" w:rsidRPr="00820B2C">
        <w:rPr>
          <w:rFonts w:ascii="Times New Roman" w:hAnsi="Times New Roman" w:cs="Times New Roman"/>
          <w:sz w:val="24"/>
          <w:szCs w:val="24"/>
        </w:rPr>
        <w:t>bode</w:t>
      </w:r>
      <w:r w:rsidR="001854A3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A830D4">
        <w:rPr>
          <w:rFonts w:ascii="Times New Roman" w:hAnsi="Times New Roman" w:cs="Times New Roman"/>
          <w:sz w:val="24"/>
          <w:szCs w:val="24"/>
        </w:rPr>
        <w:t>6</w:t>
      </w:r>
      <w:r w:rsidR="001854A3" w:rsidRPr="00820B2C">
        <w:rPr>
          <w:rFonts w:ascii="Times New Roman" w:hAnsi="Times New Roman" w:cs="Times New Roman"/>
          <w:sz w:val="24"/>
          <w:szCs w:val="24"/>
        </w:rPr>
        <w:t xml:space="preserve"> tohto článku</w:t>
      </w:r>
      <w:r w:rsidR="00D86B40" w:rsidRPr="00820B2C">
        <w:rPr>
          <w:rFonts w:ascii="Times New Roman" w:hAnsi="Times New Roman" w:cs="Times New Roman"/>
          <w:sz w:val="24"/>
          <w:szCs w:val="24"/>
        </w:rPr>
        <w:t>,</w:t>
      </w:r>
      <w:r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17366E" w:rsidRPr="00820B2C">
        <w:rPr>
          <w:rFonts w:ascii="Times New Roman" w:hAnsi="Times New Roman" w:cs="Times New Roman"/>
          <w:sz w:val="24"/>
          <w:szCs w:val="24"/>
        </w:rPr>
        <w:t xml:space="preserve">zložený </w:t>
      </w:r>
      <w:r w:rsidR="005606C2" w:rsidRPr="00820B2C">
        <w:rPr>
          <w:rFonts w:ascii="Times New Roman" w:hAnsi="Times New Roman" w:cs="Times New Roman"/>
          <w:sz w:val="24"/>
          <w:szCs w:val="24"/>
        </w:rPr>
        <w:t xml:space="preserve">minimálne </w:t>
      </w:r>
      <w:r w:rsidR="0017366E" w:rsidRPr="00820B2C">
        <w:rPr>
          <w:rFonts w:ascii="Times New Roman" w:hAnsi="Times New Roman" w:cs="Times New Roman"/>
          <w:sz w:val="24"/>
          <w:szCs w:val="24"/>
        </w:rPr>
        <w:t xml:space="preserve">z alfabetického znaku a poradového čísla predmetu v evidencii, </w:t>
      </w:r>
      <w:r w:rsidRPr="00820B2C">
        <w:rPr>
          <w:rFonts w:ascii="Times New Roman" w:hAnsi="Times New Roman" w:cs="Times New Roman"/>
          <w:sz w:val="24"/>
          <w:szCs w:val="24"/>
        </w:rPr>
        <w:t xml:space="preserve">za predpokladu, že </w:t>
      </w:r>
      <w:r w:rsidR="0017366E" w:rsidRPr="00820B2C">
        <w:rPr>
          <w:rFonts w:ascii="Times New Roman" w:hAnsi="Times New Roman" w:cs="Times New Roman"/>
          <w:sz w:val="24"/>
          <w:szCs w:val="24"/>
        </w:rPr>
        <w:t>alfabetický znak</w:t>
      </w:r>
      <w:r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346E31" w:rsidRPr="00820B2C">
        <w:rPr>
          <w:rFonts w:ascii="Times New Roman" w:hAnsi="Times New Roman" w:cs="Times New Roman"/>
          <w:sz w:val="24"/>
          <w:szCs w:val="24"/>
        </w:rPr>
        <w:t>n</w:t>
      </w:r>
      <w:r w:rsidR="00D33D29" w:rsidRPr="00820B2C">
        <w:rPr>
          <w:rFonts w:ascii="Times New Roman" w:hAnsi="Times New Roman" w:cs="Times New Roman"/>
          <w:sz w:val="24"/>
          <w:szCs w:val="24"/>
        </w:rPr>
        <w:t>ie je</w:t>
      </w:r>
      <w:r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17366E" w:rsidRPr="00820B2C">
        <w:rPr>
          <w:rFonts w:ascii="Times New Roman" w:hAnsi="Times New Roman" w:cs="Times New Roman"/>
          <w:sz w:val="24"/>
          <w:szCs w:val="24"/>
        </w:rPr>
        <w:t>skratk</w:t>
      </w:r>
      <w:r w:rsidR="00D33D29" w:rsidRPr="00820B2C">
        <w:rPr>
          <w:rFonts w:ascii="Times New Roman" w:hAnsi="Times New Roman" w:cs="Times New Roman"/>
          <w:sz w:val="24"/>
          <w:szCs w:val="24"/>
        </w:rPr>
        <w:t>ou</w:t>
      </w:r>
      <w:r w:rsidR="00346E31" w:rsidRPr="00820B2C">
        <w:rPr>
          <w:rFonts w:ascii="Times New Roman" w:hAnsi="Times New Roman" w:cs="Times New Roman"/>
          <w:sz w:val="24"/>
          <w:szCs w:val="24"/>
        </w:rPr>
        <w:t xml:space="preserve">, ktorá označuje </w:t>
      </w:r>
      <w:r w:rsidR="005606C2" w:rsidRPr="00820B2C">
        <w:rPr>
          <w:rFonts w:ascii="Times New Roman" w:hAnsi="Times New Roman" w:cs="Times New Roman"/>
          <w:sz w:val="24"/>
          <w:szCs w:val="24"/>
        </w:rPr>
        <w:t xml:space="preserve">napr. </w:t>
      </w:r>
      <w:r w:rsidR="00346E31" w:rsidRPr="00820B2C">
        <w:rPr>
          <w:rFonts w:ascii="Times New Roman" w:hAnsi="Times New Roman" w:cs="Times New Roman"/>
          <w:iCs/>
          <w:sz w:val="24"/>
          <w:szCs w:val="24"/>
        </w:rPr>
        <w:t>inštalačný materiál</w:t>
      </w:r>
      <w:r w:rsidR="00346E31" w:rsidRPr="00820B2C">
        <w:rPr>
          <w:rFonts w:ascii="Times New Roman" w:hAnsi="Times New Roman" w:cs="Times New Roman"/>
          <w:sz w:val="24"/>
          <w:szCs w:val="24"/>
        </w:rPr>
        <w:t xml:space="preserve">, alebo </w:t>
      </w:r>
      <w:r w:rsidR="00346E31" w:rsidRPr="00820B2C">
        <w:rPr>
          <w:rFonts w:ascii="Times New Roman" w:hAnsi="Times New Roman" w:cs="Times New Roman"/>
          <w:iCs/>
          <w:sz w:val="24"/>
          <w:szCs w:val="24"/>
        </w:rPr>
        <w:t>dokumentačný materiál</w:t>
      </w:r>
      <w:r w:rsidR="005606C2" w:rsidRPr="00820B2C">
        <w:rPr>
          <w:rFonts w:ascii="Times New Roman" w:hAnsi="Times New Roman" w:cs="Times New Roman"/>
          <w:iCs/>
          <w:sz w:val="24"/>
          <w:szCs w:val="24"/>
        </w:rPr>
        <w:t>,</w:t>
      </w:r>
      <w:r w:rsidR="00346E31" w:rsidRPr="00820B2C">
        <w:rPr>
          <w:rFonts w:ascii="Times New Roman" w:hAnsi="Times New Roman" w:cs="Times New Roman"/>
          <w:sz w:val="24"/>
          <w:szCs w:val="24"/>
        </w:rPr>
        <w:t xml:space="preserve"> alebo by označením</w:t>
      </w:r>
      <w:r w:rsidR="0000194F">
        <w:rPr>
          <w:rFonts w:ascii="Times New Roman" w:hAnsi="Times New Roman" w:cs="Times New Roman"/>
          <w:sz w:val="24"/>
          <w:szCs w:val="24"/>
        </w:rPr>
        <w:t xml:space="preserve"> predmetu</w:t>
      </w:r>
      <w:r w:rsidR="00346E31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D33D29" w:rsidRPr="00820B2C">
        <w:rPr>
          <w:rFonts w:ascii="Times New Roman" w:hAnsi="Times New Roman" w:cs="Times New Roman"/>
          <w:sz w:val="24"/>
          <w:szCs w:val="24"/>
        </w:rPr>
        <w:t xml:space="preserve">mohlo </w:t>
      </w:r>
      <w:r w:rsidR="00346E31" w:rsidRPr="00820B2C">
        <w:rPr>
          <w:rFonts w:ascii="Times New Roman" w:hAnsi="Times New Roman" w:cs="Times New Roman"/>
          <w:sz w:val="24"/>
          <w:szCs w:val="24"/>
        </w:rPr>
        <w:t>dôjsť k zámene s týmito materiálmi</w:t>
      </w:r>
      <w:r w:rsidR="00A05844" w:rsidRPr="00820B2C">
        <w:rPr>
          <w:rFonts w:ascii="Times New Roman" w:hAnsi="Times New Roman" w:cs="Times New Roman"/>
          <w:sz w:val="24"/>
          <w:szCs w:val="24"/>
        </w:rPr>
        <w:t>.</w:t>
      </w:r>
    </w:p>
    <w:p w:rsidR="00CE4F03" w:rsidRPr="00820B2C" w:rsidRDefault="00CE4F03" w:rsidP="00CE4F0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F7B67" w:rsidRPr="00820B2C" w:rsidRDefault="005F7B67" w:rsidP="00E35CCE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820B2C">
        <w:rPr>
          <w:color w:val="auto"/>
        </w:rPr>
        <w:t xml:space="preserve">Pod jedno </w:t>
      </w:r>
      <w:r w:rsidR="006B180D" w:rsidRPr="00820B2C">
        <w:rPr>
          <w:color w:val="auto"/>
        </w:rPr>
        <w:t>identifikačné</w:t>
      </w:r>
      <w:r w:rsidRPr="00820B2C">
        <w:rPr>
          <w:color w:val="auto"/>
        </w:rPr>
        <w:t xml:space="preserve"> číslo sa spravidla zapisuje len jeden predmet. Záznam väčšieho počtu predmetov pod jedno</w:t>
      </w:r>
      <w:r w:rsidR="006B180D" w:rsidRPr="00820B2C">
        <w:rPr>
          <w:color w:val="auto"/>
        </w:rPr>
        <w:t xml:space="preserve"> identifikačné </w:t>
      </w:r>
      <w:r w:rsidRPr="00820B2C">
        <w:rPr>
          <w:color w:val="auto"/>
        </w:rPr>
        <w:t xml:space="preserve">číslo sa vykonáva len vtedy, ak ide o súbor. </w:t>
      </w:r>
    </w:p>
    <w:p w:rsidR="007356B0" w:rsidRPr="00820B2C" w:rsidRDefault="007356B0" w:rsidP="001F3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6E7" w:rsidRPr="00820B2C" w:rsidRDefault="00EA06E7" w:rsidP="0003319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bCs/>
          <w:sz w:val="24"/>
          <w:szCs w:val="24"/>
        </w:rPr>
        <w:t>E</w:t>
      </w:r>
      <w:r w:rsidRPr="00820B2C">
        <w:rPr>
          <w:rFonts w:ascii="Times New Roman" w:hAnsi="Times New Roman" w:cs="Times New Roman"/>
          <w:sz w:val="24"/>
          <w:szCs w:val="24"/>
        </w:rPr>
        <w:t xml:space="preserve">videnciu pomocného múzejného materiálu a ostatnú súvisiacu dokumentáciu vedie zodpovedný zamestnanec, spravidla dokumentátor, na základe poverenia riaditeľa múzea. </w:t>
      </w:r>
    </w:p>
    <w:p w:rsidR="00EA06E7" w:rsidRPr="00820B2C" w:rsidRDefault="00EA06E7" w:rsidP="0003319A">
      <w:pPr>
        <w:pStyle w:val="Odsekzoznamu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F02650" w:rsidRPr="00820B2C" w:rsidRDefault="008D369E" w:rsidP="003331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 xml:space="preserve">O spôsobe vedenia evidencie a počte vedených kníh </w:t>
      </w:r>
      <w:r w:rsidR="00D9784B" w:rsidRPr="00820B2C">
        <w:rPr>
          <w:rFonts w:ascii="Times New Roman" w:hAnsi="Times New Roman" w:cs="Times New Roman"/>
          <w:sz w:val="24"/>
          <w:szCs w:val="24"/>
        </w:rPr>
        <w:t xml:space="preserve">PMM </w:t>
      </w:r>
      <w:r w:rsidRPr="00820B2C">
        <w:rPr>
          <w:rFonts w:ascii="Times New Roman" w:hAnsi="Times New Roman" w:cs="Times New Roman"/>
          <w:sz w:val="24"/>
          <w:szCs w:val="24"/>
        </w:rPr>
        <w:t xml:space="preserve">rozhoduje riaditeľ </w:t>
      </w:r>
      <w:r w:rsidR="00682030" w:rsidRPr="00820B2C">
        <w:rPr>
          <w:rFonts w:ascii="Times New Roman" w:hAnsi="Times New Roman" w:cs="Times New Roman"/>
          <w:sz w:val="24"/>
          <w:szCs w:val="24"/>
        </w:rPr>
        <w:t>múzea</w:t>
      </w:r>
      <w:r w:rsidR="00AD5761" w:rsidRPr="00820B2C">
        <w:rPr>
          <w:rFonts w:ascii="Times New Roman" w:hAnsi="Times New Roman" w:cs="Times New Roman"/>
          <w:sz w:val="24"/>
          <w:szCs w:val="24"/>
        </w:rPr>
        <w:t>.</w:t>
      </w:r>
      <w:r w:rsidR="00C562A2" w:rsidRPr="00820B2C">
        <w:rPr>
          <w:rFonts w:ascii="Times New Roman" w:hAnsi="Times New Roman" w:cs="Times New Roman"/>
          <w:sz w:val="24"/>
          <w:szCs w:val="24"/>
        </w:rPr>
        <w:t xml:space="preserve"> Ten je povinný </w:t>
      </w:r>
      <w:r w:rsidR="001C68A3" w:rsidRPr="00820B2C">
        <w:rPr>
          <w:rFonts w:ascii="Times New Roman" w:hAnsi="Times New Roman" w:cs="Times New Roman"/>
          <w:sz w:val="24"/>
          <w:szCs w:val="24"/>
        </w:rPr>
        <w:t>vydať príkaz</w:t>
      </w:r>
      <w:r w:rsidR="00652B82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C562A2" w:rsidRPr="00820B2C">
        <w:rPr>
          <w:rFonts w:ascii="Times New Roman" w:hAnsi="Times New Roman" w:cs="Times New Roman"/>
          <w:sz w:val="24"/>
          <w:szCs w:val="24"/>
        </w:rPr>
        <w:t>k správe pomocného múzejného materiálu</w:t>
      </w:r>
      <w:r w:rsidR="005C1F3F" w:rsidRPr="00820B2C">
        <w:rPr>
          <w:rFonts w:ascii="Times New Roman" w:hAnsi="Times New Roman" w:cs="Times New Roman"/>
          <w:sz w:val="24"/>
          <w:szCs w:val="24"/>
        </w:rPr>
        <w:t xml:space="preserve"> v</w:t>
      </w:r>
      <w:r w:rsidR="00CA172C" w:rsidRPr="00820B2C">
        <w:rPr>
          <w:rFonts w:ascii="Times New Roman" w:hAnsi="Times New Roman" w:cs="Times New Roman"/>
          <w:sz w:val="24"/>
          <w:szCs w:val="24"/>
        </w:rPr>
        <w:t> </w:t>
      </w:r>
      <w:r w:rsidR="005C1F3F" w:rsidRPr="00820B2C">
        <w:rPr>
          <w:rFonts w:ascii="Times New Roman" w:hAnsi="Times New Roman" w:cs="Times New Roman"/>
          <w:sz w:val="24"/>
          <w:szCs w:val="24"/>
        </w:rPr>
        <w:t>múzeu, v súlade s touto smernicou</w:t>
      </w:r>
      <w:r w:rsidR="00C562A2" w:rsidRPr="00820B2C">
        <w:rPr>
          <w:rFonts w:ascii="Times New Roman" w:hAnsi="Times New Roman" w:cs="Times New Roman"/>
          <w:sz w:val="24"/>
          <w:szCs w:val="24"/>
        </w:rPr>
        <w:t>.</w:t>
      </w:r>
    </w:p>
    <w:p w:rsidR="003B5866" w:rsidRDefault="003B5866" w:rsidP="003B58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4F7F" w:rsidRPr="00820B2C" w:rsidRDefault="00237F1C" w:rsidP="003331E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1</w:t>
      </w:r>
      <w:r w:rsidR="003B5866">
        <w:rPr>
          <w:rFonts w:ascii="Times New Roman" w:hAnsi="Times New Roman" w:cs="Times New Roman"/>
          <w:sz w:val="24"/>
          <w:szCs w:val="24"/>
        </w:rPr>
        <w:t>1</w:t>
      </w:r>
      <w:r w:rsidR="008D369E" w:rsidRPr="00820B2C">
        <w:rPr>
          <w:rFonts w:ascii="Times New Roman" w:hAnsi="Times New Roman" w:cs="Times New Roman"/>
          <w:sz w:val="24"/>
          <w:szCs w:val="24"/>
        </w:rPr>
        <w:t>.</w:t>
      </w:r>
      <w:r w:rsidR="003331E0">
        <w:rPr>
          <w:rFonts w:ascii="Times New Roman" w:hAnsi="Times New Roman" w:cs="Times New Roman"/>
          <w:sz w:val="24"/>
          <w:szCs w:val="24"/>
        </w:rPr>
        <w:tab/>
      </w:r>
      <w:r w:rsidR="008C2FDB" w:rsidRPr="00820B2C">
        <w:rPr>
          <w:rFonts w:ascii="Times New Roman" w:hAnsi="Times New Roman" w:cs="Times New Roman"/>
          <w:sz w:val="24"/>
          <w:szCs w:val="24"/>
        </w:rPr>
        <w:t xml:space="preserve">Po vykonaní evidenčného záznamu </w:t>
      </w:r>
      <w:r w:rsidR="00761D65" w:rsidRPr="00820B2C">
        <w:rPr>
          <w:rFonts w:ascii="Times New Roman" w:hAnsi="Times New Roman" w:cs="Times New Roman"/>
          <w:sz w:val="24"/>
          <w:szCs w:val="24"/>
        </w:rPr>
        <w:t xml:space="preserve">v knihe </w:t>
      </w:r>
      <w:r w:rsidR="00D9784B" w:rsidRPr="00820B2C">
        <w:rPr>
          <w:rFonts w:ascii="Times New Roman" w:hAnsi="Times New Roman" w:cs="Times New Roman"/>
          <w:sz w:val="24"/>
          <w:szCs w:val="24"/>
        </w:rPr>
        <w:t>PMM</w:t>
      </w:r>
      <w:r w:rsidR="00761D65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8C2FDB" w:rsidRPr="00820B2C">
        <w:rPr>
          <w:rFonts w:ascii="Times New Roman" w:hAnsi="Times New Roman" w:cs="Times New Roman"/>
          <w:sz w:val="24"/>
          <w:szCs w:val="24"/>
        </w:rPr>
        <w:t xml:space="preserve">sa predmet označí príslušným </w:t>
      </w:r>
      <w:r w:rsidR="006B180D" w:rsidRPr="00820B2C">
        <w:rPr>
          <w:rFonts w:ascii="Times New Roman" w:hAnsi="Times New Roman" w:cs="Times New Roman"/>
          <w:sz w:val="24"/>
          <w:szCs w:val="24"/>
        </w:rPr>
        <w:t>identifikačn</w:t>
      </w:r>
      <w:r w:rsidR="008C2FDB" w:rsidRPr="00820B2C">
        <w:rPr>
          <w:rFonts w:ascii="Times New Roman" w:hAnsi="Times New Roman" w:cs="Times New Roman"/>
          <w:sz w:val="24"/>
          <w:szCs w:val="24"/>
        </w:rPr>
        <w:t xml:space="preserve">ým číslom tak, aby nebol znehodnotený alebo poškodený a pridelené číslo sa nedalo </w:t>
      </w:r>
      <w:r w:rsidR="00156A86">
        <w:rPr>
          <w:rFonts w:ascii="Times New Roman" w:hAnsi="Times New Roman" w:cs="Times New Roman"/>
          <w:sz w:val="24"/>
          <w:szCs w:val="24"/>
        </w:rPr>
        <w:t xml:space="preserve">ľahko </w:t>
      </w:r>
      <w:r w:rsidR="008C2FDB" w:rsidRPr="00820B2C">
        <w:rPr>
          <w:rFonts w:ascii="Times New Roman" w:hAnsi="Times New Roman" w:cs="Times New Roman"/>
          <w:sz w:val="24"/>
          <w:szCs w:val="24"/>
        </w:rPr>
        <w:t>odstrániť alebo zmeniť.</w:t>
      </w:r>
    </w:p>
    <w:p w:rsidR="008D369E" w:rsidRPr="00820B2C" w:rsidRDefault="008D369E" w:rsidP="0003319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02650" w:rsidRPr="00820B2C" w:rsidRDefault="00237F1C" w:rsidP="003331E0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1</w:t>
      </w:r>
      <w:r w:rsidR="003B5866">
        <w:rPr>
          <w:rFonts w:ascii="Times New Roman" w:hAnsi="Times New Roman" w:cs="Times New Roman"/>
          <w:sz w:val="24"/>
          <w:szCs w:val="24"/>
        </w:rPr>
        <w:t>2</w:t>
      </w:r>
      <w:r w:rsidRPr="00820B2C">
        <w:rPr>
          <w:rFonts w:ascii="Times New Roman" w:hAnsi="Times New Roman" w:cs="Times New Roman"/>
          <w:sz w:val="24"/>
          <w:szCs w:val="24"/>
        </w:rPr>
        <w:t xml:space="preserve">. </w:t>
      </w:r>
      <w:r w:rsidR="00EA06E7" w:rsidRPr="00820B2C">
        <w:rPr>
          <w:rFonts w:ascii="Times New Roman" w:hAnsi="Times New Roman" w:cs="Times New Roman"/>
          <w:sz w:val="24"/>
          <w:szCs w:val="24"/>
        </w:rPr>
        <w:t>Kniha</w:t>
      </w:r>
      <w:r w:rsidR="00CC7AC9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D9784B" w:rsidRPr="00820B2C">
        <w:rPr>
          <w:rFonts w:ascii="Times New Roman" w:hAnsi="Times New Roman" w:cs="Times New Roman"/>
          <w:sz w:val="24"/>
          <w:szCs w:val="24"/>
        </w:rPr>
        <w:t>PMM</w:t>
      </w:r>
      <w:r w:rsidR="00CC7AC9" w:rsidRPr="00820B2C">
        <w:rPr>
          <w:rFonts w:ascii="Times New Roman" w:hAnsi="Times New Roman" w:cs="Times New Roman"/>
          <w:sz w:val="24"/>
          <w:szCs w:val="24"/>
        </w:rPr>
        <w:t xml:space="preserve"> sa uzatvára každoročne k 31. decembru. </w:t>
      </w:r>
      <w:r w:rsidR="00F02650" w:rsidRPr="00820B2C">
        <w:rPr>
          <w:rFonts w:ascii="Times New Roman" w:hAnsi="Times New Roman" w:cs="Times New Roman"/>
          <w:sz w:val="24"/>
          <w:szCs w:val="24"/>
        </w:rPr>
        <w:t xml:space="preserve">Ak múzeum vedie evidenciu elektronicky, </w:t>
      </w:r>
      <w:r w:rsidR="00CC7AC9" w:rsidRPr="00820B2C">
        <w:rPr>
          <w:rFonts w:ascii="Times New Roman" w:hAnsi="Times New Roman" w:cs="Times New Roman"/>
          <w:sz w:val="24"/>
          <w:szCs w:val="24"/>
        </w:rPr>
        <w:t xml:space="preserve">vykoná sa </w:t>
      </w:r>
      <w:r w:rsidR="00F02650" w:rsidRPr="00820B2C">
        <w:rPr>
          <w:rFonts w:ascii="Times New Roman" w:hAnsi="Times New Roman" w:cs="Times New Roman"/>
          <w:sz w:val="24"/>
          <w:szCs w:val="24"/>
        </w:rPr>
        <w:t xml:space="preserve">tlač záznamov z evidencie za </w:t>
      </w:r>
      <w:r w:rsidR="00CA172C" w:rsidRPr="00820B2C">
        <w:rPr>
          <w:rFonts w:ascii="Times New Roman" w:hAnsi="Times New Roman" w:cs="Times New Roman"/>
          <w:sz w:val="24"/>
          <w:szCs w:val="24"/>
        </w:rPr>
        <w:t>príslušný</w:t>
      </w:r>
      <w:r w:rsidR="00D9784B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F02650" w:rsidRPr="00820B2C">
        <w:rPr>
          <w:rFonts w:ascii="Times New Roman" w:hAnsi="Times New Roman" w:cs="Times New Roman"/>
          <w:sz w:val="24"/>
          <w:szCs w:val="24"/>
        </w:rPr>
        <w:t>kalendárny</w:t>
      </w:r>
      <w:r w:rsidR="00CC7AC9" w:rsidRPr="00820B2C">
        <w:rPr>
          <w:rFonts w:ascii="Times New Roman" w:hAnsi="Times New Roman" w:cs="Times New Roman"/>
          <w:sz w:val="24"/>
          <w:szCs w:val="24"/>
        </w:rPr>
        <w:t xml:space="preserve"> rok</w:t>
      </w:r>
      <w:r w:rsidR="00F02650" w:rsidRPr="00820B2C">
        <w:rPr>
          <w:rFonts w:ascii="Times New Roman" w:hAnsi="Times New Roman" w:cs="Times New Roman"/>
          <w:sz w:val="24"/>
          <w:szCs w:val="24"/>
        </w:rPr>
        <w:t>. Za</w:t>
      </w:r>
      <w:r w:rsidR="005916B3" w:rsidRPr="00820B2C">
        <w:rPr>
          <w:rFonts w:ascii="Times New Roman" w:hAnsi="Times New Roman" w:cs="Times New Roman"/>
          <w:sz w:val="24"/>
          <w:szCs w:val="24"/>
        </w:rPr>
        <w:t> </w:t>
      </w:r>
      <w:r w:rsidR="00F02650" w:rsidRPr="00820B2C">
        <w:rPr>
          <w:rFonts w:ascii="Times New Roman" w:hAnsi="Times New Roman" w:cs="Times New Roman"/>
          <w:sz w:val="24"/>
          <w:szCs w:val="24"/>
        </w:rPr>
        <w:t>posledným zápisom knihy</w:t>
      </w:r>
      <w:r w:rsidR="00D9784B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8A70E4">
        <w:rPr>
          <w:rFonts w:ascii="Times New Roman" w:hAnsi="Times New Roman" w:cs="Times New Roman"/>
          <w:sz w:val="24"/>
          <w:szCs w:val="24"/>
        </w:rPr>
        <w:t xml:space="preserve">PMM </w:t>
      </w:r>
      <w:r w:rsidR="00F02650" w:rsidRPr="00820B2C">
        <w:rPr>
          <w:rFonts w:ascii="Times New Roman" w:hAnsi="Times New Roman" w:cs="Times New Roman"/>
          <w:sz w:val="24"/>
          <w:szCs w:val="24"/>
        </w:rPr>
        <w:t xml:space="preserve">sa </w:t>
      </w:r>
      <w:r w:rsidR="00205AB1" w:rsidRPr="00820B2C">
        <w:rPr>
          <w:rFonts w:ascii="Times New Roman" w:hAnsi="Times New Roman" w:cs="Times New Roman"/>
          <w:sz w:val="24"/>
          <w:szCs w:val="24"/>
        </w:rPr>
        <w:t xml:space="preserve">každoročne </w:t>
      </w:r>
      <w:r w:rsidR="00F02650" w:rsidRPr="00820B2C">
        <w:rPr>
          <w:rFonts w:ascii="Times New Roman" w:hAnsi="Times New Roman" w:cs="Times New Roman"/>
          <w:sz w:val="24"/>
          <w:szCs w:val="24"/>
        </w:rPr>
        <w:t>uvedú tieto údaje:</w:t>
      </w:r>
    </w:p>
    <w:p w:rsidR="00F02650" w:rsidRPr="00820B2C" w:rsidRDefault="00F02650" w:rsidP="003331E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 xml:space="preserve">a) </w:t>
      </w:r>
      <w:r w:rsidR="00940360" w:rsidRPr="00820B2C">
        <w:rPr>
          <w:rFonts w:ascii="Times New Roman" w:hAnsi="Times New Roman" w:cs="Times New Roman"/>
          <w:sz w:val="24"/>
          <w:szCs w:val="24"/>
        </w:rPr>
        <w:tab/>
      </w:r>
      <w:r w:rsidRPr="00820B2C">
        <w:rPr>
          <w:rFonts w:ascii="Times New Roman" w:hAnsi="Times New Roman" w:cs="Times New Roman"/>
          <w:sz w:val="24"/>
          <w:szCs w:val="24"/>
        </w:rPr>
        <w:t>dátum, ke</w:t>
      </w:r>
      <w:r w:rsidR="00C31242" w:rsidRPr="00820B2C">
        <w:rPr>
          <w:rFonts w:ascii="Times New Roman" w:hAnsi="Times New Roman" w:cs="Times New Roman"/>
          <w:sz w:val="24"/>
          <w:szCs w:val="24"/>
        </w:rPr>
        <w:t>dy</w:t>
      </w:r>
      <w:r w:rsidRPr="00820B2C">
        <w:rPr>
          <w:rFonts w:ascii="Times New Roman" w:hAnsi="Times New Roman" w:cs="Times New Roman"/>
          <w:sz w:val="24"/>
          <w:szCs w:val="24"/>
        </w:rPr>
        <w:t xml:space="preserve"> bol príslušný kalendárny rok uzavretý,</w:t>
      </w:r>
    </w:p>
    <w:p w:rsidR="00F02650" w:rsidRPr="00820B2C" w:rsidRDefault="00F02650" w:rsidP="00B040D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b)</w:t>
      </w:r>
      <w:r w:rsidR="00940360" w:rsidRPr="00820B2C">
        <w:rPr>
          <w:rFonts w:ascii="Times New Roman" w:hAnsi="Times New Roman" w:cs="Times New Roman"/>
          <w:sz w:val="24"/>
          <w:szCs w:val="24"/>
        </w:rPr>
        <w:tab/>
      </w:r>
      <w:r w:rsidRPr="00820B2C">
        <w:rPr>
          <w:rFonts w:ascii="Times New Roman" w:hAnsi="Times New Roman" w:cs="Times New Roman"/>
          <w:sz w:val="24"/>
          <w:szCs w:val="24"/>
        </w:rPr>
        <w:t xml:space="preserve">počet </w:t>
      </w:r>
      <w:r w:rsidR="006B180D" w:rsidRPr="00820B2C">
        <w:rPr>
          <w:rFonts w:ascii="Times New Roman" w:hAnsi="Times New Roman" w:cs="Times New Roman"/>
          <w:sz w:val="24"/>
          <w:szCs w:val="24"/>
        </w:rPr>
        <w:t>identifikačný</w:t>
      </w:r>
      <w:r w:rsidRPr="00820B2C">
        <w:rPr>
          <w:rFonts w:ascii="Times New Roman" w:hAnsi="Times New Roman" w:cs="Times New Roman"/>
          <w:sz w:val="24"/>
          <w:szCs w:val="24"/>
        </w:rPr>
        <w:t>ch čísiel,</w:t>
      </w:r>
    </w:p>
    <w:p w:rsidR="00C31242" w:rsidRPr="00820B2C" w:rsidRDefault="00C31242" w:rsidP="00B040D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 xml:space="preserve">c) </w:t>
      </w:r>
      <w:r w:rsidR="00613E5D">
        <w:rPr>
          <w:rFonts w:ascii="Times New Roman" w:hAnsi="Times New Roman" w:cs="Times New Roman"/>
          <w:sz w:val="24"/>
          <w:szCs w:val="24"/>
        </w:rPr>
        <w:tab/>
      </w:r>
      <w:r w:rsidRPr="00820B2C">
        <w:rPr>
          <w:rFonts w:ascii="Times New Roman" w:hAnsi="Times New Roman" w:cs="Times New Roman"/>
          <w:sz w:val="24"/>
          <w:szCs w:val="24"/>
        </w:rPr>
        <w:t>posledné identifikačné číslo,</w:t>
      </w:r>
    </w:p>
    <w:p w:rsidR="00F02650" w:rsidRPr="00820B2C" w:rsidRDefault="00923E73" w:rsidP="00B040D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2650" w:rsidRPr="00820B2C">
        <w:rPr>
          <w:rFonts w:ascii="Times New Roman" w:hAnsi="Times New Roman" w:cs="Times New Roman"/>
          <w:sz w:val="24"/>
          <w:szCs w:val="24"/>
        </w:rPr>
        <w:t xml:space="preserve">) </w:t>
      </w:r>
      <w:r w:rsidR="00940360" w:rsidRPr="00820B2C">
        <w:rPr>
          <w:rFonts w:ascii="Times New Roman" w:hAnsi="Times New Roman" w:cs="Times New Roman"/>
          <w:sz w:val="24"/>
          <w:szCs w:val="24"/>
        </w:rPr>
        <w:tab/>
      </w:r>
      <w:r w:rsidR="00F02650" w:rsidRPr="00820B2C">
        <w:rPr>
          <w:rFonts w:ascii="Times New Roman" w:hAnsi="Times New Roman" w:cs="Times New Roman"/>
          <w:sz w:val="24"/>
          <w:szCs w:val="24"/>
        </w:rPr>
        <w:t>počet kusov predmetov</w:t>
      </w:r>
      <w:r w:rsidR="00EA06E7" w:rsidRPr="00820B2C">
        <w:rPr>
          <w:rFonts w:ascii="Times New Roman" w:hAnsi="Times New Roman" w:cs="Times New Roman"/>
          <w:sz w:val="24"/>
          <w:szCs w:val="24"/>
        </w:rPr>
        <w:t>,</w:t>
      </w:r>
    </w:p>
    <w:p w:rsidR="00F02650" w:rsidRPr="00820B2C" w:rsidRDefault="00923E73" w:rsidP="00B040D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02650" w:rsidRPr="00820B2C">
        <w:rPr>
          <w:rFonts w:ascii="Times New Roman" w:hAnsi="Times New Roman" w:cs="Times New Roman"/>
          <w:sz w:val="24"/>
          <w:szCs w:val="24"/>
        </w:rPr>
        <w:t xml:space="preserve">) </w:t>
      </w:r>
      <w:r w:rsidR="00940360" w:rsidRPr="00820B2C">
        <w:rPr>
          <w:rFonts w:ascii="Times New Roman" w:hAnsi="Times New Roman" w:cs="Times New Roman"/>
          <w:sz w:val="24"/>
          <w:szCs w:val="24"/>
        </w:rPr>
        <w:tab/>
      </w:r>
      <w:r w:rsidR="00F02650" w:rsidRPr="00820B2C">
        <w:rPr>
          <w:rFonts w:ascii="Times New Roman" w:hAnsi="Times New Roman" w:cs="Times New Roman"/>
          <w:sz w:val="24"/>
          <w:szCs w:val="24"/>
        </w:rPr>
        <w:t>meno, priezvisko a podpis zamestnanca, ktorý evidenciu v danom roku viedol,</w:t>
      </w:r>
    </w:p>
    <w:p w:rsidR="00F02650" w:rsidRPr="00820B2C" w:rsidRDefault="00923E73" w:rsidP="00B040D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F02650" w:rsidRPr="00820B2C">
        <w:rPr>
          <w:rFonts w:ascii="Times New Roman" w:hAnsi="Times New Roman" w:cs="Times New Roman"/>
          <w:sz w:val="24"/>
          <w:szCs w:val="24"/>
        </w:rPr>
        <w:t xml:space="preserve">) </w:t>
      </w:r>
      <w:r w:rsidR="00940360" w:rsidRPr="00820B2C">
        <w:rPr>
          <w:rFonts w:ascii="Times New Roman" w:hAnsi="Times New Roman" w:cs="Times New Roman"/>
          <w:sz w:val="24"/>
          <w:szCs w:val="24"/>
        </w:rPr>
        <w:tab/>
      </w:r>
      <w:r w:rsidR="00F02650" w:rsidRPr="00820B2C">
        <w:rPr>
          <w:rFonts w:ascii="Times New Roman" w:hAnsi="Times New Roman" w:cs="Times New Roman"/>
          <w:sz w:val="24"/>
          <w:szCs w:val="24"/>
        </w:rPr>
        <w:t>meno, priezvisko a podpis zamestnanca, ktorý kalendárny rok uzatvoril</w:t>
      </w:r>
      <w:r w:rsidR="00D9784B" w:rsidRPr="00820B2C">
        <w:rPr>
          <w:rFonts w:ascii="Times New Roman" w:hAnsi="Times New Roman" w:cs="Times New Roman"/>
          <w:sz w:val="24"/>
          <w:szCs w:val="24"/>
        </w:rPr>
        <w:t>,</w:t>
      </w:r>
    </w:p>
    <w:p w:rsidR="00D9784B" w:rsidRPr="00820B2C" w:rsidRDefault="00923E73" w:rsidP="00B040D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9784B" w:rsidRPr="00820B2C">
        <w:rPr>
          <w:rFonts w:ascii="Times New Roman" w:hAnsi="Times New Roman" w:cs="Times New Roman"/>
          <w:sz w:val="24"/>
          <w:szCs w:val="24"/>
        </w:rPr>
        <w:t xml:space="preserve">) </w:t>
      </w:r>
      <w:r w:rsidR="00613E5D">
        <w:rPr>
          <w:rFonts w:ascii="Times New Roman" w:hAnsi="Times New Roman" w:cs="Times New Roman"/>
          <w:sz w:val="24"/>
          <w:szCs w:val="24"/>
        </w:rPr>
        <w:tab/>
      </w:r>
      <w:r w:rsidR="00D9784B" w:rsidRPr="00820B2C">
        <w:rPr>
          <w:rFonts w:ascii="Times New Roman" w:hAnsi="Times New Roman" w:cs="Times New Roman"/>
          <w:sz w:val="24"/>
          <w:szCs w:val="24"/>
        </w:rPr>
        <w:t>odtlačok pečiatky múzea</w:t>
      </w:r>
      <w:r w:rsidR="00041F4F" w:rsidRPr="00820B2C">
        <w:rPr>
          <w:rFonts w:ascii="Times New Roman" w:hAnsi="Times New Roman" w:cs="Times New Roman"/>
          <w:sz w:val="24"/>
          <w:szCs w:val="24"/>
        </w:rPr>
        <w:t>,</w:t>
      </w:r>
    </w:p>
    <w:p w:rsidR="00041F4F" w:rsidRPr="00820B2C" w:rsidRDefault="00923E73" w:rsidP="00B040D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41F4F" w:rsidRPr="00820B2C">
        <w:rPr>
          <w:rFonts w:ascii="Times New Roman" w:hAnsi="Times New Roman" w:cs="Times New Roman"/>
          <w:sz w:val="24"/>
          <w:szCs w:val="24"/>
        </w:rPr>
        <w:t xml:space="preserve">) </w:t>
      </w:r>
      <w:r w:rsidR="00613E5D">
        <w:rPr>
          <w:rFonts w:ascii="Times New Roman" w:hAnsi="Times New Roman" w:cs="Times New Roman"/>
          <w:sz w:val="24"/>
          <w:szCs w:val="24"/>
        </w:rPr>
        <w:tab/>
      </w:r>
      <w:r w:rsidR="00041F4F" w:rsidRPr="00820B2C">
        <w:rPr>
          <w:rFonts w:ascii="Times New Roman" w:hAnsi="Times New Roman" w:cs="Times New Roman"/>
          <w:sz w:val="24"/>
          <w:szCs w:val="24"/>
        </w:rPr>
        <w:t xml:space="preserve">meno, priezvisko a podpis </w:t>
      </w:r>
      <w:r w:rsidR="00F569D9" w:rsidRPr="00820B2C">
        <w:rPr>
          <w:rFonts w:ascii="Times New Roman" w:hAnsi="Times New Roman" w:cs="Times New Roman"/>
          <w:sz w:val="24"/>
          <w:szCs w:val="24"/>
        </w:rPr>
        <w:t>riaditeľa múzea.</w:t>
      </w:r>
      <w:r w:rsidR="00041F4F" w:rsidRPr="0082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687" w:rsidRPr="00843A16" w:rsidRDefault="00310687" w:rsidP="0003319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10304" w:rsidRPr="004C0E52" w:rsidRDefault="00610304" w:rsidP="0061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69E" w:rsidRPr="00843A16" w:rsidRDefault="008D369E" w:rsidP="00315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t>Článok 5</w:t>
      </w:r>
    </w:p>
    <w:p w:rsidR="008D369E" w:rsidRPr="00843A16" w:rsidRDefault="008D369E" w:rsidP="009D6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t xml:space="preserve">Uloženie </w:t>
      </w:r>
      <w:r w:rsidR="00205D25">
        <w:rPr>
          <w:rFonts w:ascii="Times New Roman" w:hAnsi="Times New Roman" w:cs="Times New Roman"/>
          <w:b/>
          <w:bCs/>
          <w:sz w:val="24"/>
          <w:szCs w:val="24"/>
        </w:rPr>
        <w:t xml:space="preserve">predmetov </w:t>
      </w:r>
      <w:r w:rsidRPr="00843A16">
        <w:rPr>
          <w:rFonts w:ascii="Times New Roman" w:hAnsi="Times New Roman" w:cs="Times New Roman"/>
          <w:b/>
          <w:bCs/>
          <w:sz w:val="24"/>
          <w:szCs w:val="24"/>
        </w:rPr>
        <w:t xml:space="preserve">pomocného múzejného materiálu </w:t>
      </w:r>
    </w:p>
    <w:p w:rsidR="009D6C3F" w:rsidRPr="00843A16" w:rsidRDefault="009D6C3F" w:rsidP="009D6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6ED" w:rsidRPr="00843A16" w:rsidRDefault="00F446ED" w:rsidP="00FE2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7C2A98" w:rsidRPr="00820B2C" w:rsidRDefault="00D24938" w:rsidP="00EB3F89">
      <w:pPr>
        <w:pStyle w:val="Odsekzoznamu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Predmet p</w:t>
      </w:r>
      <w:r w:rsidR="008D369E" w:rsidRPr="00843A16">
        <w:rPr>
          <w:rFonts w:ascii="Times New Roman" w:hAnsi="Times New Roman" w:cs="Times New Roman"/>
          <w:sz w:val="24"/>
          <w:szCs w:val="24"/>
        </w:rPr>
        <w:t>omocn</w:t>
      </w:r>
      <w:r w:rsidRPr="00843A16">
        <w:rPr>
          <w:rFonts w:ascii="Times New Roman" w:hAnsi="Times New Roman" w:cs="Times New Roman"/>
          <w:sz w:val="24"/>
          <w:szCs w:val="24"/>
        </w:rPr>
        <w:t>ého</w:t>
      </w:r>
      <w:r w:rsidR="008D369E" w:rsidRPr="00843A16">
        <w:rPr>
          <w:rFonts w:ascii="Times New Roman" w:hAnsi="Times New Roman" w:cs="Times New Roman"/>
          <w:sz w:val="24"/>
          <w:szCs w:val="24"/>
        </w:rPr>
        <w:t xml:space="preserve"> múzejn</w:t>
      </w:r>
      <w:r w:rsidRPr="00843A16">
        <w:rPr>
          <w:rFonts w:ascii="Times New Roman" w:hAnsi="Times New Roman" w:cs="Times New Roman"/>
          <w:sz w:val="24"/>
          <w:szCs w:val="24"/>
        </w:rPr>
        <w:t>ého</w:t>
      </w:r>
      <w:r w:rsidR="008D369E" w:rsidRPr="00843A16">
        <w:rPr>
          <w:rFonts w:ascii="Times New Roman" w:hAnsi="Times New Roman" w:cs="Times New Roman"/>
          <w:sz w:val="24"/>
          <w:szCs w:val="24"/>
        </w:rPr>
        <w:t xml:space="preserve"> materiál</w:t>
      </w:r>
      <w:r w:rsidRPr="00843A16">
        <w:rPr>
          <w:rFonts w:ascii="Times New Roman" w:hAnsi="Times New Roman" w:cs="Times New Roman"/>
          <w:sz w:val="24"/>
          <w:szCs w:val="24"/>
        </w:rPr>
        <w:t>u</w:t>
      </w:r>
      <w:r w:rsidR="008D369E" w:rsidRPr="00843A16">
        <w:rPr>
          <w:rFonts w:ascii="Times New Roman" w:hAnsi="Times New Roman" w:cs="Times New Roman"/>
          <w:sz w:val="24"/>
          <w:szCs w:val="24"/>
        </w:rPr>
        <w:t xml:space="preserve"> sa po </w:t>
      </w:r>
      <w:r w:rsidR="00A617D5" w:rsidRPr="00843A16">
        <w:rPr>
          <w:rFonts w:ascii="Times New Roman" w:hAnsi="Times New Roman" w:cs="Times New Roman"/>
          <w:sz w:val="24"/>
          <w:szCs w:val="24"/>
        </w:rPr>
        <w:t xml:space="preserve">vykonaní evidenčného záznamu </w:t>
      </w:r>
      <w:r w:rsidR="008D369E" w:rsidRPr="00843A16">
        <w:rPr>
          <w:rFonts w:ascii="Times New Roman" w:hAnsi="Times New Roman" w:cs="Times New Roman"/>
          <w:sz w:val="24"/>
          <w:szCs w:val="24"/>
        </w:rPr>
        <w:t>uloží do</w:t>
      </w:r>
      <w:r w:rsidR="005916B3" w:rsidRPr="00820B2C">
        <w:rPr>
          <w:rFonts w:ascii="Times New Roman" w:hAnsi="Times New Roman" w:cs="Times New Roman"/>
          <w:sz w:val="24"/>
          <w:szCs w:val="24"/>
        </w:rPr>
        <w:t> </w:t>
      </w:r>
      <w:r w:rsidR="007C2A98" w:rsidRPr="00820B2C">
        <w:rPr>
          <w:rFonts w:ascii="Times New Roman" w:hAnsi="Times New Roman" w:cs="Times New Roman"/>
          <w:sz w:val="24"/>
          <w:szCs w:val="24"/>
        </w:rPr>
        <w:t xml:space="preserve">vyhradeného </w:t>
      </w:r>
      <w:r w:rsidR="008D369E" w:rsidRPr="00820B2C">
        <w:rPr>
          <w:rFonts w:ascii="Times New Roman" w:hAnsi="Times New Roman" w:cs="Times New Roman"/>
          <w:sz w:val="24"/>
          <w:szCs w:val="24"/>
        </w:rPr>
        <w:t>priestoru</w:t>
      </w:r>
      <w:r w:rsidR="00405F49" w:rsidRPr="00820B2C">
        <w:rPr>
          <w:rFonts w:ascii="Times New Roman" w:hAnsi="Times New Roman" w:cs="Times New Roman"/>
          <w:sz w:val="24"/>
          <w:szCs w:val="24"/>
        </w:rPr>
        <w:t>, pre ktorý sa</w:t>
      </w:r>
      <w:r w:rsidR="007C2A98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A572FE" w:rsidRPr="00820B2C">
        <w:rPr>
          <w:rFonts w:ascii="Times New Roman" w:hAnsi="Times New Roman" w:cs="Times New Roman"/>
          <w:sz w:val="24"/>
          <w:szCs w:val="24"/>
        </w:rPr>
        <w:t>vyhotovuje zoznam</w:t>
      </w:r>
      <w:r w:rsidR="007C2A98" w:rsidRPr="00820B2C">
        <w:rPr>
          <w:rFonts w:ascii="Times New Roman" w:hAnsi="Times New Roman" w:cs="Times New Roman"/>
          <w:sz w:val="24"/>
          <w:szCs w:val="24"/>
        </w:rPr>
        <w:t xml:space="preserve"> predmetov</w:t>
      </w:r>
      <w:r w:rsidR="00554767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835193" w:rsidRPr="00820B2C">
        <w:rPr>
          <w:rFonts w:ascii="Times New Roman" w:hAnsi="Times New Roman" w:cs="Times New Roman"/>
          <w:sz w:val="24"/>
          <w:szCs w:val="24"/>
        </w:rPr>
        <w:t>(lokalizačný katalóg)</w:t>
      </w:r>
      <w:r w:rsidR="00A617D5" w:rsidRPr="00820B2C">
        <w:rPr>
          <w:rFonts w:ascii="Times New Roman" w:hAnsi="Times New Roman" w:cs="Times New Roman"/>
          <w:sz w:val="24"/>
          <w:szCs w:val="24"/>
        </w:rPr>
        <w:t>,</w:t>
      </w:r>
      <w:r w:rsidR="00835193" w:rsidRPr="00820B2C">
        <w:rPr>
          <w:rFonts w:ascii="Times New Roman" w:hAnsi="Times New Roman" w:cs="Times New Roman"/>
          <w:sz w:val="24"/>
          <w:szCs w:val="24"/>
        </w:rPr>
        <w:t xml:space="preserve"> </w:t>
      </w:r>
      <w:r w:rsidR="00554767" w:rsidRPr="00820B2C">
        <w:rPr>
          <w:rFonts w:ascii="Times New Roman" w:hAnsi="Times New Roman" w:cs="Times New Roman"/>
          <w:sz w:val="24"/>
          <w:szCs w:val="24"/>
        </w:rPr>
        <w:t>spravidla obsahuj</w:t>
      </w:r>
      <w:r w:rsidR="00B22FB7" w:rsidRPr="00820B2C">
        <w:rPr>
          <w:rFonts w:ascii="Times New Roman" w:hAnsi="Times New Roman" w:cs="Times New Roman"/>
          <w:sz w:val="24"/>
          <w:szCs w:val="24"/>
        </w:rPr>
        <w:t>úci</w:t>
      </w:r>
      <w:r w:rsidR="00554767" w:rsidRPr="00820B2C">
        <w:rPr>
          <w:rFonts w:ascii="Times New Roman" w:hAnsi="Times New Roman" w:cs="Times New Roman"/>
          <w:sz w:val="24"/>
          <w:szCs w:val="24"/>
        </w:rPr>
        <w:t xml:space="preserve"> tieto údaje:</w:t>
      </w:r>
    </w:p>
    <w:p w:rsidR="00114C68" w:rsidRPr="00820B2C" w:rsidRDefault="00114C68" w:rsidP="005547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 xml:space="preserve">a) </w:t>
      </w:r>
      <w:r w:rsidR="006B180D" w:rsidRPr="00820B2C">
        <w:rPr>
          <w:rFonts w:ascii="Times New Roman" w:hAnsi="Times New Roman" w:cs="Times New Roman"/>
        </w:rPr>
        <w:t>i</w:t>
      </w:r>
      <w:r w:rsidR="006B180D" w:rsidRPr="00820B2C">
        <w:rPr>
          <w:rFonts w:ascii="Times New Roman" w:hAnsi="Times New Roman" w:cs="Times New Roman"/>
          <w:sz w:val="24"/>
          <w:szCs w:val="24"/>
        </w:rPr>
        <w:t>dentifikačné</w:t>
      </w:r>
      <w:r w:rsidRPr="00820B2C">
        <w:rPr>
          <w:rFonts w:ascii="Times New Roman" w:hAnsi="Times New Roman" w:cs="Times New Roman"/>
          <w:sz w:val="24"/>
          <w:szCs w:val="24"/>
        </w:rPr>
        <w:t xml:space="preserve"> číslo predmetu,</w:t>
      </w:r>
    </w:p>
    <w:p w:rsidR="00114C68" w:rsidRPr="00820B2C" w:rsidRDefault="00114C68" w:rsidP="005547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 xml:space="preserve">b) názov predmetu, </w:t>
      </w:r>
    </w:p>
    <w:p w:rsidR="00114C68" w:rsidRPr="00820B2C" w:rsidRDefault="00554767" w:rsidP="005547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c</w:t>
      </w:r>
      <w:r w:rsidR="00114C68" w:rsidRPr="00820B2C">
        <w:rPr>
          <w:rFonts w:ascii="Times New Roman" w:hAnsi="Times New Roman" w:cs="Times New Roman"/>
          <w:sz w:val="24"/>
          <w:szCs w:val="24"/>
        </w:rPr>
        <w:t>) umiestneni</w:t>
      </w:r>
      <w:r w:rsidRPr="00820B2C">
        <w:rPr>
          <w:rFonts w:ascii="Times New Roman" w:hAnsi="Times New Roman" w:cs="Times New Roman"/>
          <w:sz w:val="24"/>
          <w:szCs w:val="24"/>
        </w:rPr>
        <w:t>e (napr. číslo skrine, police)</w:t>
      </w:r>
      <w:r w:rsidR="00114C68" w:rsidRPr="00820B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4C68" w:rsidRPr="00820B2C" w:rsidRDefault="00554767" w:rsidP="005547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B2C">
        <w:rPr>
          <w:rFonts w:ascii="Times New Roman" w:hAnsi="Times New Roman" w:cs="Times New Roman"/>
          <w:sz w:val="24"/>
          <w:szCs w:val="24"/>
        </w:rPr>
        <w:t>d</w:t>
      </w:r>
      <w:r w:rsidR="00114C68" w:rsidRPr="00820B2C">
        <w:rPr>
          <w:rFonts w:ascii="Times New Roman" w:hAnsi="Times New Roman" w:cs="Times New Roman"/>
          <w:sz w:val="24"/>
          <w:szCs w:val="24"/>
        </w:rPr>
        <w:t>) meno, priezvisko a podpis zamestnanca, ktor</w:t>
      </w:r>
      <w:r w:rsidR="00B22FB7" w:rsidRPr="00820B2C">
        <w:rPr>
          <w:rFonts w:ascii="Times New Roman" w:hAnsi="Times New Roman" w:cs="Times New Roman"/>
          <w:sz w:val="24"/>
          <w:szCs w:val="24"/>
        </w:rPr>
        <w:t xml:space="preserve">ý </w:t>
      </w:r>
      <w:r w:rsidR="00114C68" w:rsidRPr="00820B2C">
        <w:rPr>
          <w:rFonts w:ascii="Times New Roman" w:hAnsi="Times New Roman" w:cs="Times New Roman"/>
          <w:sz w:val="24"/>
          <w:szCs w:val="24"/>
        </w:rPr>
        <w:t xml:space="preserve">predmet </w:t>
      </w:r>
      <w:r w:rsidR="00B22FB7" w:rsidRPr="00820B2C">
        <w:rPr>
          <w:rFonts w:ascii="Times New Roman" w:hAnsi="Times New Roman" w:cs="Times New Roman"/>
          <w:sz w:val="24"/>
          <w:szCs w:val="24"/>
        </w:rPr>
        <w:t>prevzal</w:t>
      </w:r>
      <w:r w:rsidR="00114C68" w:rsidRPr="00820B2C">
        <w:rPr>
          <w:rFonts w:ascii="Times New Roman" w:hAnsi="Times New Roman" w:cs="Times New Roman"/>
          <w:sz w:val="24"/>
          <w:szCs w:val="24"/>
        </w:rPr>
        <w:t>.</w:t>
      </w:r>
    </w:p>
    <w:p w:rsidR="007C2A98" w:rsidRPr="00843A16" w:rsidRDefault="007C2A98" w:rsidP="007C2A98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556E" w:rsidRPr="001B01AE" w:rsidRDefault="00BF79B1" w:rsidP="008C556E">
      <w:pPr>
        <w:pStyle w:val="Odsekzoznamu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B01AE">
        <w:rPr>
          <w:rFonts w:ascii="Times New Roman" w:hAnsi="Times New Roman" w:cs="Times New Roman"/>
          <w:sz w:val="24"/>
          <w:szCs w:val="24"/>
        </w:rPr>
        <w:t>P</w:t>
      </w:r>
      <w:r w:rsidR="00205D25" w:rsidRPr="001B01AE">
        <w:rPr>
          <w:rFonts w:ascii="Times New Roman" w:hAnsi="Times New Roman" w:cs="Times New Roman"/>
          <w:sz w:val="24"/>
          <w:szCs w:val="24"/>
        </w:rPr>
        <w:t xml:space="preserve">redmety </w:t>
      </w:r>
      <w:r w:rsidRPr="001B01AE">
        <w:rPr>
          <w:rFonts w:ascii="Times New Roman" w:hAnsi="Times New Roman" w:cs="Times New Roman"/>
          <w:sz w:val="24"/>
          <w:szCs w:val="24"/>
        </w:rPr>
        <w:t xml:space="preserve">sa </w:t>
      </w:r>
      <w:r w:rsidR="001B01AE">
        <w:rPr>
          <w:rFonts w:ascii="Times New Roman" w:hAnsi="Times New Roman" w:cs="Times New Roman"/>
          <w:sz w:val="24"/>
          <w:szCs w:val="24"/>
        </w:rPr>
        <w:t xml:space="preserve">na </w:t>
      </w:r>
      <w:r w:rsidR="001B01AE" w:rsidRPr="001B01AE">
        <w:rPr>
          <w:rFonts w:ascii="Times New Roman" w:hAnsi="Times New Roman" w:cs="Times New Roman"/>
          <w:sz w:val="24"/>
          <w:szCs w:val="24"/>
        </w:rPr>
        <w:t>miest</w:t>
      </w:r>
      <w:r w:rsidR="001B01AE">
        <w:rPr>
          <w:rFonts w:ascii="Times New Roman" w:hAnsi="Times New Roman" w:cs="Times New Roman"/>
          <w:sz w:val="24"/>
          <w:szCs w:val="24"/>
        </w:rPr>
        <w:t>o trvalého uloženia</w:t>
      </w:r>
      <w:r w:rsidR="000E151E" w:rsidRPr="001B01AE">
        <w:rPr>
          <w:rFonts w:ascii="Times New Roman" w:hAnsi="Times New Roman" w:cs="Times New Roman"/>
          <w:sz w:val="24"/>
          <w:szCs w:val="24"/>
        </w:rPr>
        <w:t xml:space="preserve"> ukladajú</w:t>
      </w:r>
      <w:r w:rsidRPr="001B01AE">
        <w:rPr>
          <w:rFonts w:ascii="Times New Roman" w:hAnsi="Times New Roman" w:cs="Times New Roman"/>
          <w:sz w:val="24"/>
          <w:szCs w:val="24"/>
        </w:rPr>
        <w:t xml:space="preserve"> vždy po prehliadke a</w:t>
      </w:r>
      <w:r w:rsidR="004C0E52" w:rsidRPr="001B01AE">
        <w:rPr>
          <w:rFonts w:ascii="Times New Roman" w:hAnsi="Times New Roman" w:cs="Times New Roman"/>
          <w:sz w:val="24"/>
          <w:szCs w:val="24"/>
        </w:rPr>
        <w:t> </w:t>
      </w:r>
      <w:r w:rsidRPr="001B01AE">
        <w:rPr>
          <w:rFonts w:ascii="Times New Roman" w:hAnsi="Times New Roman" w:cs="Times New Roman"/>
          <w:sz w:val="24"/>
          <w:szCs w:val="24"/>
        </w:rPr>
        <w:t>očistení</w:t>
      </w:r>
      <w:r w:rsidR="004C0E52" w:rsidRPr="001B01AE">
        <w:rPr>
          <w:rFonts w:ascii="Times New Roman" w:hAnsi="Times New Roman" w:cs="Times New Roman"/>
          <w:sz w:val="24"/>
          <w:szCs w:val="24"/>
        </w:rPr>
        <w:t xml:space="preserve">. </w:t>
      </w:r>
      <w:r w:rsidR="001B01AE">
        <w:rPr>
          <w:rFonts w:ascii="Times New Roman" w:hAnsi="Times New Roman" w:cs="Times New Roman"/>
          <w:sz w:val="24"/>
          <w:szCs w:val="24"/>
        </w:rPr>
        <w:t xml:space="preserve">Sú </w:t>
      </w:r>
      <w:r w:rsidR="001B01AE" w:rsidRPr="001B01AE">
        <w:rPr>
          <w:rFonts w:ascii="Times New Roman" w:hAnsi="Times New Roman" w:cs="Times New Roman"/>
          <w:sz w:val="24"/>
          <w:szCs w:val="24"/>
        </w:rPr>
        <w:t xml:space="preserve">uložené tak, aby sa zamedzilo ich </w:t>
      </w:r>
      <w:r w:rsidR="001B01AE" w:rsidRPr="001B01AE">
        <w:rPr>
          <w:rFonts w:ascii="Times New Roman" w:eastAsia="Times New Roman" w:hAnsi="Times New Roman" w:cs="Times New Roman"/>
          <w:sz w:val="24"/>
          <w:szCs w:val="24"/>
          <w:lang w:eastAsia="sk-SK"/>
        </w:rPr>
        <w:t>poškodeniu a znehodnoteniu, odcudzeniu, strate a nedovolenej manipulácii</w:t>
      </w:r>
      <w:r w:rsidR="001B01A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B01AE" w:rsidRPr="001B0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1AE" w:rsidRPr="001B01AE" w:rsidRDefault="001B01AE" w:rsidP="001B01AE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25B1A" w:rsidRPr="009D0441" w:rsidRDefault="005C0BEC" w:rsidP="00BF79B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3</w:t>
      </w:r>
      <w:r w:rsidR="008C556E" w:rsidRPr="00843A16">
        <w:rPr>
          <w:rFonts w:ascii="Times New Roman" w:hAnsi="Times New Roman" w:cs="Times New Roman"/>
          <w:sz w:val="24"/>
          <w:szCs w:val="24"/>
        </w:rPr>
        <w:t>.</w:t>
      </w:r>
      <w:r w:rsidR="00FA3926" w:rsidRPr="00843A16">
        <w:rPr>
          <w:rFonts w:ascii="Times New Roman" w:hAnsi="Times New Roman" w:cs="Times New Roman"/>
          <w:sz w:val="24"/>
          <w:szCs w:val="24"/>
        </w:rPr>
        <w:tab/>
      </w:r>
      <w:r w:rsidR="00B25B1A" w:rsidRPr="00843A16">
        <w:rPr>
          <w:rFonts w:ascii="Times New Roman" w:hAnsi="Times New Roman" w:cs="Times New Roman"/>
          <w:sz w:val="24"/>
          <w:szCs w:val="24"/>
        </w:rPr>
        <w:t xml:space="preserve">Riaditeľ múzea určí osobu zodpovednú za uloženie </w:t>
      </w:r>
      <w:r w:rsidR="00F05BA2">
        <w:rPr>
          <w:rFonts w:ascii="Times New Roman" w:hAnsi="Times New Roman" w:cs="Times New Roman"/>
          <w:sz w:val="24"/>
          <w:szCs w:val="24"/>
        </w:rPr>
        <w:t>predmetov</w:t>
      </w:r>
      <w:r w:rsidR="00B25B1A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="00B25B1A" w:rsidRPr="009D0441">
        <w:rPr>
          <w:rFonts w:ascii="Times New Roman" w:hAnsi="Times New Roman" w:cs="Times New Roman"/>
          <w:sz w:val="24"/>
          <w:szCs w:val="24"/>
        </w:rPr>
        <w:t xml:space="preserve">v priestore </w:t>
      </w:r>
      <w:r w:rsidR="006E4D9B">
        <w:rPr>
          <w:rFonts w:ascii="Times New Roman" w:hAnsi="Times New Roman" w:cs="Times New Roman"/>
          <w:sz w:val="24"/>
          <w:szCs w:val="24"/>
        </w:rPr>
        <w:t>ich</w:t>
      </w:r>
      <w:r w:rsidR="00B25B1A" w:rsidRPr="009D0441">
        <w:rPr>
          <w:rFonts w:ascii="Times New Roman" w:hAnsi="Times New Roman" w:cs="Times New Roman"/>
          <w:sz w:val="24"/>
          <w:szCs w:val="24"/>
        </w:rPr>
        <w:t xml:space="preserve"> trvalého uloženia, aj v priestore, kde </w:t>
      </w:r>
      <w:r w:rsidR="006E4D9B">
        <w:rPr>
          <w:rFonts w:ascii="Times New Roman" w:hAnsi="Times New Roman" w:cs="Times New Roman"/>
          <w:sz w:val="24"/>
          <w:szCs w:val="24"/>
        </w:rPr>
        <w:t>sú</w:t>
      </w:r>
      <w:r w:rsidR="00B25B1A" w:rsidRPr="009D0441">
        <w:rPr>
          <w:rFonts w:ascii="Times New Roman" w:hAnsi="Times New Roman" w:cs="Times New Roman"/>
          <w:sz w:val="24"/>
          <w:szCs w:val="24"/>
        </w:rPr>
        <w:t xml:space="preserve"> dlhodobo premiestnen</w:t>
      </w:r>
      <w:r w:rsidR="006E4D9B">
        <w:rPr>
          <w:rFonts w:ascii="Times New Roman" w:hAnsi="Times New Roman" w:cs="Times New Roman"/>
          <w:sz w:val="24"/>
          <w:szCs w:val="24"/>
        </w:rPr>
        <w:t>é</w:t>
      </w:r>
      <w:r w:rsidR="00B25B1A" w:rsidRPr="009D0441">
        <w:rPr>
          <w:rFonts w:ascii="Times New Roman" w:hAnsi="Times New Roman" w:cs="Times New Roman"/>
          <w:sz w:val="24"/>
          <w:szCs w:val="24"/>
        </w:rPr>
        <w:t xml:space="preserve"> (</w:t>
      </w:r>
      <w:r w:rsidR="004C0E52">
        <w:rPr>
          <w:rFonts w:ascii="Times New Roman" w:hAnsi="Times New Roman" w:cs="Times New Roman"/>
          <w:sz w:val="24"/>
          <w:szCs w:val="24"/>
        </w:rPr>
        <w:t xml:space="preserve">napr. </w:t>
      </w:r>
      <w:r w:rsidR="00B25B1A" w:rsidRPr="009D0441">
        <w:rPr>
          <w:rFonts w:ascii="Times New Roman" w:hAnsi="Times New Roman" w:cs="Times New Roman"/>
          <w:sz w:val="24"/>
          <w:szCs w:val="24"/>
        </w:rPr>
        <w:t>expozícia)</w:t>
      </w:r>
      <w:r w:rsidR="00EF5D46">
        <w:rPr>
          <w:rFonts w:ascii="Times New Roman" w:hAnsi="Times New Roman" w:cs="Times New Roman"/>
          <w:sz w:val="24"/>
          <w:szCs w:val="24"/>
        </w:rPr>
        <w:t>, ako aj jej komp</w:t>
      </w:r>
      <w:r w:rsidR="00B62743">
        <w:rPr>
          <w:rFonts w:ascii="Times New Roman" w:hAnsi="Times New Roman" w:cs="Times New Roman"/>
          <w:sz w:val="24"/>
          <w:szCs w:val="24"/>
        </w:rPr>
        <w:t>e</w:t>
      </w:r>
      <w:r w:rsidR="00EF5D46">
        <w:rPr>
          <w:rFonts w:ascii="Times New Roman" w:hAnsi="Times New Roman" w:cs="Times New Roman"/>
          <w:sz w:val="24"/>
          <w:szCs w:val="24"/>
        </w:rPr>
        <w:t>tencie.</w:t>
      </w:r>
      <w:r w:rsidR="00D534B0" w:rsidRPr="009D0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B1A" w:rsidRDefault="00B25B1A" w:rsidP="00BA0F67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B2B82" w:rsidRDefault="009B2B82" w:rsidP="00273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D3" w:rsidRDefault="002733D3" w:rsidP="00273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733D3" w:rsidRPr="00843A16" w:rsidRDefault="002733D3" w:rsidP="00273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Premiestňovanie </w:t>
      </w:r>
      <w:r w:rsidR="00C20433">
        <w:rPr>
          <w:rFonts w:ascii="Times New Roman" w:hAnsi="Times New Roman" w:cs="Times New Roman"/>
          <w:b/>
          <w:bCs/>
          <w:sz w:val="24"/>
          <w:szCs w:val="24"/>
        </w:rPr>
        <w:t xml:space="preserve">predmetov </w:t>
      </w:r>
      <w:r>
        <w:rPr>
          <w:rFonts w:ascii="Times New Roman" w:hAnsi="Times New Roman" w:cs="Times New Roman"/>
          <w:b/>
          <w:bCs/>
          <w:sz w:val="24"/>
          <w:szCs w:val="24"/>
        </w:rPr>
        <w:t>pomocného múzejného materiálu</w:t>
      </w:r>
    </w:p>
    <w:p w:rsidR="002733D3" w:rsidRDefault="002733D3" w:rsidP="00BA0F67">
      <w:pPr>
        <w:pStyle w:val="Odsekzoznamu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0E52" w:rsidRPr="0093439D" w:rsidRDefault="004C0E52" w:rsidP="00BA0F67">
      <w:pPr>
        <w:pStyle w:val="Odsekzoznamu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BA0F67" w:rsidRPr="009D0441" w:rsidRDefault="007717CA" w:rsidP="00BA0F67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862224" w:rsidRPr="009D0441">
        <w:rPr>
          <w:rFonts w:ascii="Times New Roman" w:hAnsi="Times New Roman" w:cs="Times New Roman"/>
          <w:sz w:val="24"/>
          <w:szCs w:val="24"/>
        </w:rPr>
        <w:t>Premiestňovanie</w:t>
      </w:r>
      <w:r w:rsidR="00CC7AC9" w:rsidRPr="009D0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predmetu </w:t>
      </w:r>
      <w:r w:rsidR="00CC7AC9" w:rsidRPr="009D0441">
        <w:rPr>
          <w:rFonts w:ascii="Times New Roman" w:hAnsi="Times New Roman" w:cs="Times New Roman"/>
          <w:sz w:val="24"/>
          <w:szCs w:val="24"/>
        </w:rPr>
        <w:t>pomocného múzejného materiálu</w:t>
      </w:r>
      <w:r w:rsidR="008730FE" w:rsidRPr="009D0441">
        <w:rPr>
          <w:rFonts w:ascii="Times New Roman" w:hAnsi="Times New Roman" w:cs="Times New Roman"/>
          <w:sz w:val="24"/>
          <w:szCs w:val="24"/>
        </w:rPr>
        <w:t xml:space="preserve"> z miesta </w:t>
      </w:r>
      <w:r w:rsidR="00376962" w:rsidRPr="009D0441">
        <w:rPr>
          <w:rFonts w:ascii="Times New Roman" w:hAnsi="Times New Roman" w:cs="Times New Roman"/>
          <w:sz w:val="24"/>
          <w:szCs w:val="24"/>
        </w:rPr>
        <w:t xml:space="preserve">jeho trvalého </w:t>
      </w:r>
      <w:r w:rsidR="008730FE" w:rsidRPr="009D0441">
        <w:rPr>
          <w:rFonts w:ascii="Times New Roman" w:hAnsi="Times New Roman" w:cs="Times New Roman"/>
          <w:sz w:val="24"/>
          <w:szCs w:val="24"/>
        </w:rPr>
        <w:t>uloženia</w:t>
      </w:r>
      <w:r w:rsidR="00CC7AC9" w:rsidRPr="009D0441">
        <w:rPr>
          <w:rFonts w:ascii="Times New Roman" w:hAnsi="Times New Roman" w:cs="Times New Roman"/>
          <w:sz w:val="24"/>
          <w:szCs w:val="24"/>
        </w:rPr>
        <w:t xml:space="preserve">, jeho dlhodobé premiestnenie </w:t>
      </w:r>
      <w:r w:rsidR="00376962" w:rsidRPr="009D0441">
        <w:rPr>
          <w:rFonts w:ascii="Times New Roman" w:hAnsi="Times New Roman" w:cs="Times New Roman"/>
          <w:sz w:val="24"/>
          <w:szCs w:val="24"/>
        </w:rPr>
        <w:t>do</w:t>
      </w:r>
      <w:r w:rsidR="00CC7AC9" w:rsidRPr="009D0441">
        <w:rPr>
          <w:rFonts w:ascii="Times New Roman" w:hAnsi="Times New Roman" w:cs="Times New Roman"/>
          <w:sz w:val="24"/>
          <w:szCs w:val="24"/>
        </w:rPr>
        <w:t> expozíci</w:t>
      </w:r>
      <w:r w:rsidR="00376962" w:rsidRPr="009D0441">
        <w:rPr>
          <w:rFonts w:ascii="Times New Roman" w:hAnsi="Times New Roman" w:cs="Times New Roman"/>
          <w:sz w:val="24"/>
          <w:szCs w:val="24"/>
        </w:rPr>
        <w:t>e</w:t>
      </w:r>
      <w:r w:rsidR="00CC7AC9" w:rsidRPr="009D0441">
        <w:rPr>
          <w:rFonts w:ascii="Times New Roman" w:hAnsi="Times New Roman" w:cs="Times New Roman"/>
          <w:sz w:val="24"/>
          <w:szCs w:val="24"/>
        </w:rPr>
        <w:t xml:space="preserve"> či </w:t>
      </w:r>
      <w:r w:rsidR="002F6206" w:rsidRPr="009D0441">
        <w:rPr>
          <w:rFonts w:ascii="Times New Roman" w:hAnsi="Times New Roman" w:cs="Times New Roman"/>
          <w:sz w:val="24"/>
          <w:szCs w:val="24"/>
        </w:rPr>
        <w:t xml:space="preserve">na </w:t>
      </w:r>
      <w:r w:rsidR="00CC7AC9" w:rsidRPr="009D0441">
        <w:rPr>
          <w:rFonts w:ascii="Times New Roman" w:hAnsi="Times New Roman" w:cs="Times New Roman"/>
          <w:sz w:val="24"/>
          <w:szCs w:val="24"/>
        </w:rPr>
        <w:t>krátkodobé použitie, sa</w:t>
      </w:r>
      <w:r w:rsidR="00A94AFD" w:rsidRPr="00820B2C">
        <w:rPr>
          <w:rFonts w:ascii="Times New Roman" w:hAnsi="Times New Roman" w:cs="Times New Roman"/>
          <w:sz w:val="24"/>
          <w:szCs w:val="24"/>
        </w:rPr>
        <w:t> </w:t>
      </w:r>
      <w:r w:rsidR="00CC7AC9" w:rsidRPr="009D0441">
        <w:rPr>
          <w:rFonts w:ascii="Times New Roman" w:hAnsi="Times New Roman" w:cs="Times New Roman"/>
          <w:sz w:val="24"/>
          <w:szCs w:val="24"/>
        </w:rPr>
        <w:t xml:space="preserve">zaznamenáva v </w:t>
      </w:r>
      <w:r w:rsidR="00DD3C4E" w:rsidRPr="009D0441">
        <w:rPr>
          <w:rFonts w:ascii="Times New Roman" w:hAnsi="Times New Roman" w:cs="Times New Roman"/>
          <w:iCs/>
          <w:sz w:val="24"/>
          <w:szCs w:val="24"/>
        </w:rPr>
        <w:t>k</w:t>
      </w:r>
      <w:r w:rsidR="00CC7AC9" w:rsidRPr="009D0441">
        <w:rPr>
          <w:rFonts w:ascii="Times New Roman" w:hAnsi="Times New Roman" w:cs="Times New Roman"/>
          <w:iCs/>
          <w:sz w:val="24"/>
          <w:szCs w:val="24"/>
        </w:rPr>
        <w:t>nih</w:t>
      </w:r>
      <w:r w:rsidR="00376962" w:rsidRPr="009D0441">
        <w:rPr>
          <w:rFonts w:ascii="Times New Roman" w:hAnsi="Times New Roman" w:cs="Times New Roman"/>
          <w:iCs/>
          <w:sz w:val="24"/>
          <w:szCs w:val="24"/>
        </w:rPr>
        <w:t>e</w:t>
      </w:r>
      <w:r w:rsidR="00CC7AC9" w:rsidRPr="009D0441">
        <w:rPr>
          <w:rFonts w:ascii="Times New Roman" w:hAnsi="Times New Roman" w:cs="Times New Roman"/>
          <w:iCs/>
          <w:sz w:val="24"/>
          <w:szCs w:val="24"/>
        </w:rPr>
        <w:t xml:space="preserve"> pohybu pomocného múzejného materiálu</w:t>
      </w:r>
      <w:r w:rsidR="00850F6D" w:rsidRPr="009D0441">
        <w:rPr>
          <w:rFonts w:ascii="Times New Roman" w:hAnsi="Times New Roman" w:cs="Times New Roman"/>
          <w:iCs/>
          <w:sz w:val="24"/>
          <w:szCs w:val="24"/>
        </w:rPr>
        <w:t xml:space="preserve"> (ďalej len „kniha pohybu“)</w:t>
      </w:r>
      <w:r w:rsidR="00CC7AC9" w:rsidRPr="009D0441">
        <w:rPr>
          <w:rFonts w:ascii="Times New Roman" w:hAnsi="Times New Roman" w:cs="Times New Roman"/>
          <w:iCs/>
          <w:sz w:val="24"/>
          <w:szCs w:val="24"/>
        </w:rPr>
        <w:t xml:space="preserve">. Kniha </w:t>
      </w:r>
      <w:r w:rsidR="00850F6D" w:rsidRPr="009D0441">
        <w:rPr>
          <w:rFonts w:ascii="Times New Roman" w:hAnsi="Times New Roman" w:cs="Times New Roman"/>
          <w:iCs/>
          <w:sz w:val="24"/>
          <w:szCs w:val="24"/>
        </w:rPr>
        <w:t xml:space="preserve">pohybu </w:t>
      </w:r>
      <w:r w:rsidR="00CC7AC9" w:rsidRPr="009D0441">
        <w:rPr>
          <w:rFonts w:ascii="Times New Roman" w:hAnsi="Times New Roman" w:cs="Times New Roman"/>
          <w:iCs/>
          <w:sz w:val="24"/>
          <w:szCs w:val="24"/>
        </w:rPr>
        <w:t xml:space="preserve">je umiestnená v priestore, kde </w:t>
      </w:r>
      <w:r>
        <w:rPr>
          <w:rFonts w:ascii="Times New Roman" w:hAnsi="Times New Roman" w:cs="Times New Roman"/>
          <w:iCs/>
          <w:sz w:val="24"/>
          <w:szCs w:val="24"/>
        </w:rPr>
        <w:t>je predmet</w:t>
      </w:r>
      <w:r w:rsidR="00E12EAA" w:rsidRPr="009D0441">
        <w:rPr>
          <w:rFonts w:ascii="Times New Roman" w:hAnsi="Times New Roman" w:cs="Times New Roman"/>
          <w:iCs/>
          <w:sz w:val="24"/>
          <w:szCs w:val="24"/>
        </w:rPr>
        <w:t xml:space="preserve"> trvalo</w:t>
      </w:r>
      <w:r w:rsidR="00CC7AC9" w:rsidRPr="009D0441">
        <w:rPr>
          <w:rFonts w:ascii="Times New Roman" w:hAnsi="Times New Roman" w:cs="Times New Roman"/>
          <w:iCs/>
          <w:sz w:val="24"/>
          <w:szCs w:val="24"/>
        </w:rPr>
        <w:t xml:space="preserve"> uložený.</w:t>
      </w:r>
      <w:r w:rsidR="008D369E" w:rsidRPr="009D0441">
        <w:rPr>
          <w:rFonts w:ascii="Times New Roman" w:hAnsi="Times New Roman" w:cs="Times New Roman"/>
          <w:sz w:val="24"/>
          <w:szCs w:val="24"/>
        </w:rPr>
        <w:t xml:space="preserve"> Titulný list knihy </w:t>
      </w:r>
      <w:r w:rsidR="00850F6D" w:rsidRPr="009D0441">
        <w:rPr>
          <w:rFonts w:ascii="Times New Roman" w:hAnsi="Times New Roman" w:cs="Times New Roman"/>
          <w:sz w:val="24"/>
          <w:szCs w:val="24"/>
        </w:rPr>
        <w:t xml:space="preserve">pohybu </w:t>
      </w:r>
      <w:r w:rsidR="008D369E" w:rsidRPr="009D0441">
        <w:rPr>
          <w:rFonts w:ascii="Times New Roman" w:hAnsi="Times New Roman" w:cs="Times New Roman"/>
          <w:sz w:val="24"/>
          <w:szCs w:val="24"/>
        </w:rPr>
        <w:t xml:space="preserve">obsahuje </w:t>
      </w:r>
      <w:r w:rsidR="00B567CC">
        <w:rPr>
          <w:rFonts w:ascii="Times New Roman" w:hAnsi="Times New Roman" w:cs="Times New Roman"/>
          <w:sz w:val="24"/>
          <w:szCs w:val="24"/>
        </w:rPr>
        <w:t xml:space="preserve">jej </w:t>
      </w:r>
      <w:r w:rsidR="008D369E" w:rsidRPr="009D0441">
        <w:rPr>
          <w:rFonts w:ascii="Times New Roman" w:hAnsi="Times New Roman" w:cs="Times New Roman"/>
          <w:sz w:val="24"/>
          <w:szCs w:val="24"/>
        </w:rPr>
        <w:t xml:space="preserve">názov, </w:t>
      </w:r>
      <w:r w:rsidR="00DD3C4E" w:rsidRPr="009D0441">
        <w:rPr>
          <w:rFonts w:ascii="Times New Roman" w:hAnsi="Times New Roman" w:cs="Times New Roman"/>
          <w:sz w:val="24"/>
          <w:szCs w:val="24"/>
        </w:rPr>
        <w:t>na prvej strane</w:t>
      </w:r>
      <w:r w:rsidR="00850F6D" w:rsidRPr="009D0441">
        <w:rPr>
          <w:rFonts w:ascii="Times New Roman" w:hAnsi="Times New Roman" w:cs="Times New Roman"/>
          <w:sz w:val="24"/>
          <w:szCs w:val="24"/>
        </w:rPr>
        <w:t xml:space="preserve"> sa uvádza</w:t>
      </w:r>
      <w:r w:rsidR="00DD3C4E" w:rsidRPr="009D0441">
        <w:rPr>
          <w:rFonts w:ascii="Times New Roman" w:hAnsi="Times New Roman" w:cs="Times New Roman"/>
          <w:sz w:val="24"/>
          <w:szCs w:val="24"/>
        </w:rPr>
        <w:t xml:space="preserve"> </w:t>
      </w:r>
      <w:r w:rsidR="008D369E" w:rsidRPr="009D0441">
        <w:rPr>
          <w:rFonts w:ascii="Times New Roman" w:hAnsi="Times New Roman" w:cs="Times New Roman"/>
          <w:sz w:val="24"/>
          <w:szCs w:val="24"/>
        </w:rPr>
        <w:t>názov múzea, rok založenia knihy, podpis riaditeľa a</w:t>
      </w:r>
      <w:r w:rsidR="004D6E76" w:rsidRPr="009D0441">
        <w:rPr>
          <w:rFonts w:ascii="Times New Roman" w:hAnsi="Times New Roman" w:cs="Times New Roman"/>
          <w:sz w:val="24"/>
          <w:szCs w:val="24"/>
        </w:rPr>
        <w:t> </w:t>
      </w:r>
      <w:r w:rsidR="00850F6D" w:rsidRPr="009D0441">
        <w:rPr>
          <w:rFonts w:ascii="Times New Roman" w:hAnsi="Times New Roman" w:cs="Times New Roman"/>
          <w:sz w:val="24"/>
          <w:szCs w:val="24"/>
        </w:rPr>
        <w:t>o</w:t>
      </w:r>
      <w:r w:rsidR="003746CD" w:rsidRPr="009D0441">
        <w:rPr>
          <w:rFonts w:ascii="Times New Roman" w:hAnsi="Times New Roman" w:cs="Times New Roman"/>
          <w:sz w:val="24"/>
          <w:szCs w:val="24"/>
        </w:rPr>
        <w:t>d</w:t>
      </w:r>
      <w:r w:rsidR="00850F6D" w:rsidRPr="009D0441">
        <w:rPr>
          <w:rFonts w:ascii="Times New Roman" w:hAnsi="Times New Roman" w:cs="Times New Roman"/>
          <w:sz w:val="24"/>
          <w:szCs w:val="24"/>
        </w:rPr>
        <w:t>tlačok</w:t>
      </w:r>
      <w:r w:rsidR="008D369E" w:rsidRPr="009D0441">
        <w:rPr>
          <w:rFonts w:ascii="Times New Roman" w:hAnsi="Times New Roman" w:cs="Times New Roman"/>
          <w:sz w:val="24"/>
          <w:szCs w:val="24"/>
        </w:rPr>
        <w:t> pečiat</w:t>
      </w:r>
      <w:r w:rsidR="00850F6D" w:rsidRPr="009D0441">
        <w:rPr>
          <w:rFonts w:ascii="Times New Roman" w:hAnsi="Times New Roman" w:cs="Times New Roman"/>
          <w:sz w:val="24"/>
          <w:szCs w:val="24"/>
        </w:rPr>
        <w:t>ky</w:t>
      </w:r>
      <w:r w:rsidR="008D369E" w:rsidRPr="009D0441">
        <w:rPr>
          <w:rFonts w:ascii="Times New Roman" w:hAnsi="Times New Roman" w:cs="Times New Roman"/>
          <w:sz w:val="24"/>
          <w:szCs w:val="24"/>
        </w:rPr>
        <w:t xml:space="preserve"> múzea.</w:t>
      </w:r>
      <w:r w:rsidR="00F8607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p w:rsidR="009B2B82" w:rsidRPr="0025719C" w:rsidRDefault="009B2B82" w:rsidP="00BA0F67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D369E" w:rsidRPr="009D0441" w:rsidRDefault="002733D3" w:rsidP="00BA0F67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>2</w:t>
      </w:r>
      <w:r w:rsidR="00BA0F67" w:rsidRPr="009D0441">
        <w:rPr>
          <w:rFonts w:ascii="Times New Roman" w:hAnsi="Times New Roman" w:cs="Times New Roman"/>
          <w:sz w:val="24"/>
          <w:szCs w:val="24"/>
        </w:rPr>
        <w:t xml:space="preserve">. </w:t>
      </w:r>
      <w:r w:rsidR="008D369E" w:rsidRPr="009D0441">
        <w:rPr>
          <w:rFonts w:ascii="Times New Roman" w:hAnsi="Times New Roman" w:cs="Times New Roman"/>
          <w:sz w:val="24"/>
          <w:szCs w:val="24"/>
        </w:rPr>
        <w:t>V </w:t>
      </w:r>
      <w:r w:rsidR="00DD3C4E" w:rsidRPr="009D0441">
        <w:rPr>
          <w:rFonts w:ascii="Times New Roman" w:hAnsi="Times New Roman" w:cs="Times New Roman"/>
          <w:sz w:val="24"/>
          <w:szCs w:val="24"/>
        </w:rPr>
        <w:t>k</w:t>
      </w:r>
      <w:r w:rsidR="008D369E" w:rsidRPr="009D0441">
        <w:rPr>
          <w:rFonts w:ascii="Times New Roman" w:hAnsi="Times New Roman" w:cs="Times New Roman"/>
          <w:sz w:val="24"/>
          <w:szCs w:val="24"/>
        </w:rPr>
        <w:t xml:space="preserve">nihe pohybu sa </w:t>
      </w:r>
      <w:r w:rsidR="001F6BC7" w:rsidRPr="009D0441">
        <w:rPr>
          <w:rFonts w:ascii="Times New Roman" w:hAnsi="Times New Roman" w:cs="Times New Roman"/>
          <w:sz w:val="24"/>
          <w:szCs w:val="24"/>
        </w:rPr>
        <w:t xml:space="preserve">o predmete </w:t>
      </w:r>
      <w:r w:rsidR="008D369E" w:rsidRPr="009D0441">
        <w:rPr>
          <w:rFonts w:ascii="Times New Roman" w:hAnsi="Times New Roman" w:cs="Times New Roman"/>
          <w:sz w:val="24"/>
          <w:szCs w:val="24"/>
        </w:rPr>
        <w:t xml:space="preserve">zaznamenávajú </w:t>
      </w:r>
      <w:r w:rsidR="00A452EE" w:rsidRPr="009D0441">
        <w:rPr>
          <w:rFonts w:ascii="Times New Roman" w:hAnsi="Times New Roman" w:cs="Times New Roman"/>
          <w:sz w:val="24"/>
          <w:szCs w:val="24"/>
        </w:rPr>
        <w:t xml:space="preserve">tieto </w:t>
      </w:r>
      <w:r w:rsidR="008D369E" w:rsidRPr="009D0441">
        <w:rPr>
          <w:rFonts w:ascii="Times New Roman" w:hAnsi="Times New Roman" w:cs="Times New Roman"/>
          <w:sz w:val="24"/>
          <w:szCs w:val="24"/>
        </w:rPr>
        <w:t>údaje:</w:t>
      </w:r>
    </w:p>
    <w:p w:rsidR="008D369E" w:rsidRPr="009D0441" w:rsidRDefault="006B180D" w:rsidP="007C48D3">
      <w:pPr>
        <w:pStyle w:val="Odsekzoznamu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</w:rPr>
        <w:t>i</w:t>
      </w:r>
      <w:r w:rsidRPr="009D0441">
        <w:rPr>
          <w:rFonts w:ascii="Times New Roman" w:hAnsi="Times New Roman" w:cs="Times New Roman"/>
          <w:sz w:val="24"/>
          <w:szCs w:val="24"/>
        </w:rPr>
        <w:t>dentifikačné</w:t>
      </w:r>
      <w:r w:rsidR="008D369E" w:rsidRPr="009D0441">
        <w:rPr>
          <w:rFonts w:ascii="Times New Roman" w:hAnsi="Times New Roman" w:cs="Times New Roman"/>
          <w:sz w:val="24"/>
          <w:szCs w:val="24"/>
        </w:rPr>
        <w:t xml:space="preserve"> číslo</w:t>
      </w:r>
      <w:r w:rsidR="004D6E76" w:rsidRPr="009D0441">
        <w:rPr>
          <w:rFonts w:ascii="Times New Roman" w:hAnsi="Times New Roman" w:cs="Times New Roman"/>
          <w:sz w:val="24"/>
          <w:szCs w:val="24"/>
        </w:rPr>
        <w:t>,</w:t>
      </w:r>
      <w:r w:rsidR="008D369E" w:rsidRPr="009D0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9E" w:rsidRPr="009D0441" w:rsidRDefault="008D369E" w:rsidP="007C48D3">
      <w:pPr>
        <w:pStyle w:val="Odsekzoznamu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>názov</w:t>
      </w:r>
      <w:r w:rsidR="004D6E76" w:rsidRPr="009D0441">
        <w:rPr>
          <w:rFonts w:ascii="Times New Roman" w:hAnsi="Times New Roman" w:cs="Times New Roman"/>
          <w:sz w:val="24"/>
          <w:szCs w:val="24"/>
        </w:rPr>
        <w:t>,</w:t>
      </w:r>
      <w:r w:rsidRPr="009D0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9E" w:rsidRPr="009D0441" w:rsidRDefault="008D369E" w:rsidP="007C48D3">
      <w:pPr>
        <w:pStyle w:val="Odsekzoznamu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>dátum vydania</w:t>
      </w:r>
      <w:r w:rsidR="004D6E76" w:rsidRPr="009D0441">
        <w:rPr>
          <w:rFonts w:ascii="Times New Roman" w:hAnsi="Times New Roman" w:cs="Times New Roman"/>
          <w:sz w:val="24"/>
          <w:szCs w:val="24"/>
        </w:rPr>
        <w:t>,</w:t>
      </w:r>
      <w:r w:rsidRPr="009D0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9E" w:rsidRPr="009D0441" w:rsidRDefault="008D369E" w:rsidP="007C48D3">
      <w:pPr>
        <w:pStyle w:val="Odsekzoznamu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>meno, priezvisko a podpis osoby, ktorá predmet vydala</w:t>
      </w:r>
      <w:r w:rsidR="004D6E76" w:rsidRPr="009D0441">
        <w:rPr>
          <w:rFonts w:ascii="Times New Roman" w:hAnsi="Times New Roman" w:cs="Times New Roman"/>
          <w:sz w:val="24"/>
          <w:szCs w:val="24"/>
        </w:rPr>
        <w:t>,</w:t>
      </w:r>
    </w:p>
    <w:p w:rsidR="008D369E" w:rsidRPr="009D0441" w:rsidRDefault="008D369E" w:rsidP="007C48D3">
      <w:pPr>
        <w:pStyle w:val="Odsekzoznamu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>meno, priezvisko a podpis osoby, ktorá predmet prevzala</w:t>
      </w:r>
      <w:r w:rsidR="004D6E76" w:rsidRPr="009D0441">
        <w:rPr>
          <w:rFonts w:ascii="Times New Roman" w:hAnsi="Times New Roman" w:cs="Times New Roman"/>
          <w:sz w:val="24"/>
          <w:szCs w:val="24"/>
        </w:rPr>
        <w:t>,</w:t>
      </w:r>
    </w:p>
    <w:p w:rsidR="008D369E" w:rsidRPr="009D0441" w:rsidRDefault="008D369E" w:rsidP="007C48D3">
      <w:pPr>
        <w:pStyle w:val="Odsekzoznamu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>miesto dočasného premiest</w:t>
      </w:r>
      <w:r w:rsidR="005D7970" w:rsidRPr="009D0441">
        <w:rPr>
          <w:rFonts w:ascii="Times New Roman" w:hAnsi="Times New Roman" w:cs="Times New Roman"/>
          <w:sz w:val="24"/>
          <w:szCs w:val="24"/>
        </w:rPr>
        <w:t>n</w:t>
      </w:r>
      <w:r w:rsidRPr="009D0441">
        <w:rPr>
          <w:rFonts w:ascii="Times New Roman" w:hAnsi="Times New Roman" w:cs="Times New Roman"/>
          <w:sz w:val="24"/>
          <w:szCs w:val="24"/>
        </w:rPr>
        <w:t>enia</w:t>
      </w:r>
      <w:r w:rsidR="004D6E76" w:rsidRPr="009D0441">
        <w:rPr>
          <w:rFonts w:ascii="Times New Roman" w:hAnsi="Times New Roman" w:cs="Times New Roman"/>
          <w:sz w:val="24"/>
          <w:szCs w:val="24"/>
        </w:rPr>
        <w:t>,</w:t>
      </w:r>
      <w:r w:rsidRPr="009D0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970" w:rsidRPr="009D0441" w:rsidRDefault="005D7970" w:rsidP="007C48D3">
      <w:pPr>
        <w:pStyle w:val="Odsekzoznamu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>účel premiestnenia</w:t>
      </w:r>
      <w:r w:rsidR="004D6E76" w:rsidRPr="009D0441">
        <w:rPr>
          <w:rFonts w:ascii="Times New Roman" w:hAnsi="Times New Roman" w:cs="Times New Roman"/>
          <w:sz w:val="24"/>
          <w:szCs w:val="24"/>
        </w:rPr>
        <w:t>,</w:t>
      </w:r>
    </w:p>
    <w:p w:rsidR="00273193" w:rsidRPr="009D0441" w:rsidRDefault="008D369E" w:rsidP="007C48D3">
      <w:pPr>
        <w:pStyle w:val="Odsekzoznamu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>dátum vrátenia</w:t>
      </w:r>
      <w:r w:rsidR="00DD3C4E" w:rsidRPr="009D0441">
        <w:rPr>
          <w:rFonts w:ascii="Times New Roman" w:hAnsi="Times New Roman" w:cs="Times New Roman"/>
          <w:sz w:val="24"/>
          <w:szCs w:val="24"/>
        </w:rPr>
        <w:t xml:space="preserve"> </w:t>
      </w:r>
      <w:r w:rsidR="00273193" w:rsidRPr="009D0441">
        <w:rPr>
          <w:rFonts w:ascii="Times New Roman" w:hAnsi="Times New Roman" w:cs="Times New Roman"/>
          <w:sz w:val="24"/>
          <w:szCs w:val="24"/>
        </w:rPr>
        <w:t>predmetu na miesto trvalého uloženia</w:t>
      </w:r>
      <w:r w:rsidR="004D6E76" w:rsidRPr="009D0441">
        <w:rPr>
          <w:rFonts w:ascii="Times New Roman" w:hAnsi="Times New Roman" w:cs="Times New Roman"/>
          <w:sz w:val="24"/>
          <w:szCs w:val="24"/>
        </w:rPr>
        <w:t>,</w:t>
      </w:r>
      <w:r w:rsidR="00273193" w:rsidRPr="009D0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E76" w:rsidRPr="009D0441" w:rsidRDefault="008D369E" w:rsidP="007C48D3">
      <w:pPr>
        <w:pStyle w:val="Odsekzoznamu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>meno, priezvisko a podpis osoby, ktorá predmet prevzala</w:t>
      </w:r>
      <w:r w:rsidR="004D6E76" w:rsidRPr="009D0441">
        <w:rPr>
          <w:rFonts w:ascii="Times New Roman" w:hAnsi="Times New Roman" w:cs="Times New Roman"/>
          <w:sz w:val="24"/>
          <w:szCs w:val="24"/>
        </w:rPr>
        <w:t xml:space="preserve"> pri vrátení,</w:t>
      </w:r>
    </w:p>
    <w:p w:rsidR="008D369E" w:rsidRPr="009D0441" w:rsidRDefault="008D369E" w:rsidP="007C48D3">
      <w:pPr>
        <w:pStyle w:val="Odsekzoznamu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 xml:space="preserve">poznámka (napr. </w:t>
      </w:r>
      <w:r w:rsidR="00DD3C4E" w:rsidRPr="009D0441">
        <w:rPr>
          <w:rFonts w:ascii="Times New Roman" w:hAnsi="Times New Roman" w:cs="Times New Roman"/>
          <w:sz w:val="24"/>
          <w:szCs w:val="24"/>
        </w:rPr>
        <w:t>fyzický stav pri vrátení</w:t>
      </w:r>
      <w:r w:rsidRPr="009D0441">
        <w:rPr>
          <w:rFonts w:ascii="Times New Roman" w:hAnsi="Times New Roman" w:cs="Times New Roman"/>
          <w:sz w:val="24"/>
          <w:szCs w:val="24"/>
        </w:rPr>
        <w:t>)</w:t>
      </w:r>
      <w:r w:rsidR="004D6E76" w:rsidRPr="009D0441">
        <w:rPr>
          <w:rFonts w:ascii="Times New Roman" w:hAnsi="Times New Roman" w:cs="Times New Roman"/>
          <w:sz w:val="24"/>
          <w:szCs w:val="24"/>
        </w:rPr>
        <w:t>.</w:t>
      </w:r>
    </w:p>
    <w:p w:rsidR="008D369E" w:rsidRPr="009D0441" w:rsidRDefault="008D369E" w:rsidP="00315DD5">
      <w:pPr>
        <w:spacing w:after="0" w:line="240" w:lineRule="auto"/>
        <w:ind w:firstLine="708"/>
        <w:rPr>
          <w:rFonts w:ascii="Times New Roman" w:hAnsi="Times New Roman" w:cs="Times New Roman"/>
          <w:i/>
          <w:iCs/>
        </w:rPr>
      </w:pPr>
    </w:p>
    <w:p w:rsidR="000C618A" w:rsidRPr="009D0441" w:rsidRDefault="002733D3" w:rsidP="00F73E00">
      <w:pPr>
        <w:pStyle w:val="Textkomentra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0441">
        <w:rPr>
          <w:rFonts w:ascii="Times New Roman" w:hAnsi="Times New Roman"/>
          <w:iCs/>
          <w:sz w:val="24"/>
          <w:szCs w:val="24"/>
        </w:rPr>
        <w:t>3</w:t>
      </w:r>
      <w:r w:rsidR="00597C81" w:rsidRPr="009D0441">
        <w:rPr>
          <w:rFonts w:ascii="Times New Roman" w:hAnsi="Times New Roman"/>
          <w:iCs/>
          <w:sz w:val="24"/>
          <w:szCs w:val="24"/>
        </w:rPr>
        <w:t xml:space="preserve">. </w:t>
      </w:r>
      <w:r w:rsidR="003E3865" w:rsidRPr="009D0441">
        <w:rPr>
          <w:rFonts w:ascii="Times New Roman" w:hAnsi="Times New Roman"/>
          <w:sz w:val="24"/>
          <w:szCs w:val="24"/>
        </w:rPr>
        <w:t xml:space="preserve">Pri dlhodobom premiestnení </w:t>
      </w:r>
      <w:r w:rsidR="007717CA">
        <w:rPr>
          <w:rFonts w:ascii="Times New Roman" w:hAnsi="Times New Roman"/>
          <w:sz w:val="24"/>
          <w:szCs w:val="24"/>
        </w:rPr>
        <w:t>predmetov</w:t>
      </w:r>
      <w:r w:rsidR="003E3865" w:rsidRPr="009D0441">
        <w:rPr>
          <w:rFonts w:ascii="Times New Roman" w:hAnsi="Times New Roman"/>
          <w:sz w:val="24"/>
          <w:szCs w:val="24"/>
        </w:rPr>
        <w:t xml:space="preserve"> </w:t>
      </w:r>
      <w:r w:rsidR="003A6238" w:rsidRPr="009D0441">
        <w:rPr>
          <w:rFonts w:ascii="Times New Roman" w:hAnsi="Times New Roman"/>
          <w:sz w:val="24"/>
          <w:szCs w:val="24"/>
        </w:rPr>
        <w:t>do</w:t>
      </w:r>
      <w:r w:rsidR="003E3865" w:rsidRPr="009D0441">
        <w:rPr>
          <w:rFonts w:ascii="Times New Roman" w:hAnsi="Times New Roman"/>
          <w:sz w:val="24"/>
          <w:szCs w:val="24"/>
        </w:rPr>
        <w:t xml:space="preserve"> expozíci</w:t>
      </w:r>
      <w:r w:rsidR="003A6238" w:rsidRPr="009D0441">
        <w:rPr>
          <w:rFonts w:ascii="Times New Roman" w:hAnsi="Times New Roman"/>
          <w:sz w:val="24"/>
          <w:szCs w:val="24"/>
        </w:rPr>
        <w:t>e</w:t>
      </w:r>
      <w:r w:rsidR="003E3865" w:rsidRPr="009D0441">
        <w:rPr>
          <w:rFonts w:ascii="Times New Roman" w:hAnsi="Times New Roman"/>
          <w:sz w:val="24"/>
          <w:szCs w:val="24"/>
        </w:rPr>
        <w:t xml:space="preserve"> sa vyhotovuje osobitný zoznam týchto predmetov</w:t>
      </w:r>
      <w:r w:rsidR="003A6238" w:rsidRPr="009D0441">
        <w:rPr>
          <w:rFonts w:ascii="Times New Roman" w:hAnsi="Times New Roman"/>
          <w:sz w:val="24"/>
          <w:szCs w:val="24"/>
        </w:rPr>
        <w:t>, ktorý obsahuje tieto údaje:</w:t>
      </w:r>
    </w:p>
    <w:p w:rsidR="000C618A" w:rsidRPr="009D0441" w:rsidRDefault="000C618A" w:rsidP="001917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6B180D" w:rsidRPr="009D0441">
        <w:rPr>
          <w:rFonts w:ascii="Times New Roman" w:hAnsi="Times New Roman" w:cs="Times New Roman"/>
        </w:rPr>
        <w:t>i</w:t>
      </w:r>
      <w:r w:rsidR="006B180D" w:rsidRPr="009D0441">
        <w:rPr>
          <w:rFonts w:ascii="Times New Roman" w:hAnsi="Times New Roman" w:cs="Times New Roman"/>
          <w:sz w:val="24"/>
          <w:szCs w:val="24"/>
        </w:rPr>
        <w:t>dentifikačné</w:t>
      </w:r>
      <w:r w:rsidRPr="009D0441">
        <w:rPr>
          <w:rFonts w:ascii="Times New Roman" w:hAnsi="Times New Roman" w:cs="Times New Roman"/>
          <w:sz w:val="24"/>
          <w:szCs w:val="24"/>
        </w:rPr>
        <w:t xml:space="preserve"> číslo predmetu,</w:t>
      </w:r>
    </w:p>
    <w:p w:rsidR="000C618A" w:rsidRPr="009D0441" w:rsidRDefault="000C618A" w:rsidP="001917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 xml:space="preserve">b) názov predmetu, </w:t>
      </w:r>
    </w:p>
    <w:p w:rsidR="000C618A" w:rsidRPr="009D0441" w:rsidRDefault="000C618A" w:rsidP="001917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 xml:space="preserve">c) lehota trvania dočasného premiestnenia, </w:t>
      </w:r>
    </w:p>
    <w:p w:rsidR="000C618A" w:rsidRPr="009D0441" w:rsidRDefault="000C618A" w:rsidP="001917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 xml:space="preserve">d) miesto dočasného umiestnenia, </w:t>
      </w:r>
    </w:p>
    <w:p w:rsidR="000C618A" w:rsidRPr="00843A16" w:rsidRDefault="000C618A" w:rsidP="00191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 xml:space="preserve">e) meno, priezvisko a podpis osoby, ktorá </w:t>
      </w:r>
      <w:r w:rsidR="00B567CC">
        <w:rPr>
          <w:rFonts w:ascii="Times New Roman" w:hAnsi="Times New Roman" w:cs="Times New Roman"/>
          <w:sz w:val="24"/>
          <w:szCs w:val="24"/>
        </w:rPr>
        <w:t xml:space="preserve">za </w:t>
      </w:r>
      <w:r w:rsidRPr="00843A16">
        <w:rPr>
          <w:rFonts w:ascii="Times New Roman" w:hAnsi="Times New Roman" w:cs="Times New Roman"/>
          <w:sz w:val="24"/>
          <w:szCs w:val="24"/>
        </w:rPr>
        <w:t>predmet</w:t>
      </w:r>
      <w:r w:rsidR="00B567CC">
        <w:rPr>
          <w:rFonts w:ascii="Times New Roman" w:hAnsi="Times New Roman" w:cs="Times New Roman"/>
          <w:sz w:val="24"/>
          <w:szCs w:val="24"/>
        </w:rPr>
        <w:t xml:space="preserve"> zodpovedá v miestne uloženia</w:t>
      </w:r>
      <w:r w:rsidRPr="00843A16">
        <w:rPr>
          <w:rFonts w:ascii="Times New Roman" w:hAnsi="Times New Roman" w:cs="Times New Roman"/>
          <w:sz w:val="24"/>
          <w:szCs w:val="24"/>
        </w:rPr>
        <w:t>.</w:t>
      </w:r>
    </w:p>
    <w:p w:rsidR="00F73E00" w:rsidRDefault="00F73E00" w:rsidP="00A840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84DE1" w:rsidRDefault="002733D3" w:rsidP="00A840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3E00">
        <w:rPr>
          <w:rFonts w:ascii="Times New Roman" w:hAnsi="Times New Roman" w:cs="Times New Roman"/>
          <w:sz w:val="24"/>
          <w:szCs w:val="24"/>
        </w:rPr>
        <w:t xml:space="preserve">. </w:t>
      </w:r>
      <w:r w:rsidR="009847C8" w:rsidRPr="00843A16">
        <w:rPr>
          <w:rFonts w:ascii="Times New Roman" w:hAnsi="Times New Roman" w:cs="Times New Roman"/>
          <w:sz w:val="24"/>
          <w:szCs w:val="24"/>
        </w:rPr>
        <w:t xml:space="preserve">Pri </w:t>
      </w:r>
      <w:r w:rsidR="00B84DE1" w:rsidRPr="00843A16">
        <w:rPr>
          <w:rFonts w:ascii="Times New Roman" w:hAnsi="Times New Roman" w:cs="Times New Roman"/>
          <w:sz w:val="24"/>
          <w:szCs w:val="24"/>
        </w:rPr>
        <w:t>výpožičk</w:t>
      </w:r>
      <w:r w:rsidR="009847C8" w:rsidRPr="00843A16">
        <w:rPr>
          <w:rFonts w:ascii="Times New Roman" w:hAnsi="Times New Roman" w:cs="Times New Roman"/>
          <w:sz w:val="24"/>
          <w:szCs w:val="24"/>
        </w:rPr>
        <w:t>e</w:t>
      </w:r>
      <w:r w:rsidR="00A84004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="00241915">
        <w:rPr>
          <w:rFonts w:ascii="Times New Roman" w:hAnsi="Times New Roman" w:cs="Times New Roman"/>
          <w:sz w:val="24"/>
          <w:szCs w:val="24"/>
        </w:rPr>
        <w:t xml:space="preserve">alebo nájme </w:t>
      </w:r>
      <w:r w:rsidR="00A84004" w:rsidRPr="00843A16">
        <w:rPr>
          <w:rFonts w:ascii="Times New Roman" w:hAnsi="Times New Roman" w:cs="Times New Roman"/>
          <w:sz w:val="24"/>
          <w:szCs w:val="24"/>
        </w:rPr>
        <w:t>p</w:t>
      </w:r>
      <w:r w:rsidR="00B2788D">
        <w:rPr>
          <w:rFonts w:ascii="Times New Roman" w:hAnsi="Times New Roman" w:cs="Times New Roman"/>
          <w:sz w:val="24"/>
          <w:szCs w:val="24"/>
        </w:rPr>
        <w:t xml:space="preserve">redmetu </w:t>
      </w:r>
      <w:r w:rsidR="00B2788D" w:rsidRPr="009D0441">
        <w:rPr>
          <w:rFonts w:ascii="Times New Roman" w:hAnsi="Times New Roman" w:cs="Times New Roman"/>
          <w:sz w:val="24"/>
          <w:szCs w:val="24"/>
        </w:rPr>
        <w:t xml:space="preserve">pomocného múzejného materiálu </w:t>
      </w:r>
      <w:r w:rsidR="00A84004" w:rsidRPr="009D0441">
        <w:rPr>
          <w:rFonts w:ascii="Times New Roman" w:hAnsi="Times New Roman" w:cs="Times New Roman"/>
          <w:sz w:val="24"/>
          <w:szCs w:val="24"/>
        </w:rPr>
        <w:t xml:space="preserve">sa </w:t>
      </w:r>
      <w:r w:rsidR="00B84DE1" w:rsidRPr="009D0441">
        <w:rPr>
          <w:rFonts w:ascii="Times New Roman" w:hAnsi="Times New Roman" w:cs="Times New Roman"/>
          <w:sz w:val="24"/>
          <w:szCs w:val="24"/>
        </w:rPr>
        <w:t>uzavrie s druhou zmluvnou stranou zmluv</w:t>
      </w:r>
      <w:r w:rsidR="00241915" w:rsidRPr="009D0441">
        <w:rPr>
          <w:rFonts w:ascii="Times New Roman" w:hAnsi="Times New Roman" w:cs="Times New Roman"/>
          <w:sz w:val="24"/>
          <w:szCs w:val="24"/>
        </w:rPr>
        <w:t>a</w:t>
      </w:r>
      <w:r w:rsidR="00B84DE1" w:rsidRPr="009D0441">
        <w:rPr>
          <w:rFonts w:ascii="Times New Roman" w:hAnsi="Times New Roman" w:cs="Times New Roman"/>
          <w:sz w:val="24"/>
          <w:szCs w:val="24"/>
        </w:rPr>
        <w:t xml:space="preserve"> o</w:t>
      </w:r>
      <w:r w:rsidR="00B2788D" w:rsidRPr="00843A16">
        <w:rPr>
          <w:rFonts w:ascii="Times New Roman" w:hAnsi="Times New Roman" w:cs="Times New Roman"/>
          <w:sz w:val="24"/>
          <w:szCs w:val="24"/>
        </w:rPr>
        <w:t> </w:t>
      </w:r>
      <w:r w:rsidR="00B84DE1" w:rsidRPr="009D0441">
        <w:rPr>
          <w:rFonts w:ascii="Times New Roman" w:hAnsi="Times New Roman" w:cs="Times New Roman"/>
          <w:sz w:val="24"/>
          <w:szCs w:val="24"/>
        </w:rPr>
        <w:t>výpožičke alebo zmluv</w:t>
      </w:r>
      <w:r w:rsidR="00241915" w:rsidRPr="009D0441">
        <w:rPr>
          <w:rFonts w:ascii="Times New Roman" w:hAnsi="Times New Roman" w:cs="Times New Roman"/>
          <w:sz w:val="24"/>
          <w:szCs w:val="24"/>
        </w:rPr>
        <w:t>a</w:t>
      </w:r>
      <w:r w:rsidR="00B84DE1" w:rsidRPr="009D0441">
        <w:rPr>
          <w:rFonts w:ascii="Times New Roman" w:hAnsi="Times New Roman" w:cs="Times New Roman"/>
          <w:sz w:val="24"/>
          <w:szCs w:val="24"/>
        </w:rPr>
        <w:t xml:space="preserve"> o nájme, v ktorej s</w:t>
      </w:r>
      <w:r w:rsidR="00DD2D58" w:rsidRPr="009D0441">
        <w:rPr>
          <w:rFonts w:ascii="Times New Roman" w:hAnsi="Times New Roman" w:cs="Times New Roman"/>
          <w:sz w:val="24"/>
          <w:szCs w:val="24"/>
        </w:rPr>
        <w:t xml:space="preserve">a </w:t>
      </w:r>
      <w:r w:rsidR="00B84DE1" w:rsidRPr="009D0441">
        <w:rPr>
          <w:rFonts w:ascii="Times New Roman" w:hAnsi="Times New Roman" w:cs="Times New Roman"/>
          <w:sz w:val="24"/>
          <w:szCs w:val="24"/>
        </w:rPr>
        <w:t>stanov</w:t>
      </w:r>
      <w:r w:rsidR="00DD2D58" w:rsidRPr="009D0441">
        <w:rPr>
          <w:rFonts w:ascii="Times New Roman" w:hAnsi="Times New Roman" w:cs="Times New Roman"/>
          <w:sz w:val="24"/>
          <w:szCs w:val="24"/>
        </w:rPr>
        <w:t>ia</w:t>
      </w:r>
      <w:r w:rsidR="00B84DE1" w:rsidRPr="009D0441">
        <w:rPr>
          <w:rFonts w:ascii="Times New Roman" w:hAnsi="Times New Roman" w:cs="Times New Roman"/>
          <w:sz w:val="24"/>
          <w:szCs w:val="24"/>
        </w:rPr>
        <w:t xml:space="preserve"> podmienky výpožičky alebo nájmu zaručujúce ochranu</w:t>
      </w:r>
      <w:r w:rsidR="00DD2D58" w:rsidRPr="009D0441">
        <w:rPr>
          <w:rFonts w:ascii="Times New Roman" w:hAnsi="Times New Roman" w:cs="Times New Roman"/>
          <w:sz w:val="24"/>
          <w:szCs w:val="24"/>
        </w:rPr>
        <w:t xml:space="preserve"> </w:t>
      </w:r>
      <w:r w:rsidR="00CA172C" w:rsidRPr="009D0441">
        <w:rPr>
          <w:rFonts w:ascii="Times New Roman" w:hAnsi="Times New Roman" w:cs="Times New Roman"/>
          <w:sz w:val="24"/>
          <w:szCs w:val="24"/>
        </w:rPr>
        <w:t xml:space="preserve">a bezpečnosť </w:t>
      </w:r>
      <w:r w:rsidR="00DD2D58" w:rsidRPr="009D0441">
        <w:rPr>
          <w:rFonts w:ascii="Times New Roman" w:hAnsi="Times New Roman" w:cs="Times New Roman"/>
          <w:sz w:val="24"/>
          <w:szCs w:val="24"/>
        </w:rPr>
        <w:t>predmetu</w:t>
      </w:r>
      <w:r w:rsidR="00A84004" w:rsidRPr="00843A16">
        <w:rPr>
          <w:rFonts w:ascii="Times New Roman" w:hAnsi="Times New Roman" w:cs="Times New Roman"/>
          <w:sz w:val="24"/>
          <w:szCs w:val="24"/>
        </w:rPr>
        <w:t>.</w:t>
      </w:r>
    </w:p>
    <w:p w:rsidR="00CA4BAF" w:rsidRDefault="00CA4BAF" w:rsidP="00A840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25D31" w:rsidRPr="009D0441" w:rsidRDefault="00625D31" w:rsidP="00A840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7A">
        <w:rPr>
          <w:rFonts w:ascii="Times New Roman" w:hAnsi="Times New Roman" w:cs="Times New Roman"/>
          <w:sz w:val="24"/>
          <w:szCs w:val="24"/>
        </w:rPr>
        <w:t xml:space="preserve">5. </w:t>
      </w:r>
      <w:r w:rsidR="00082298" w:rsidRPr="009D0441">
        <w:rPr>
          <w:rFonts w:ascii="Times New Roman" w:hAnsi="Times New Roman" w:cs="Times New Roman"/>
          <w:sz w:val="24"/>
          <w:szCs w:val="24"/>
        </w:rPr>
        <w:t>Výpožičky alebo nájmy</w:t>
      </w:r>
      <w:r w:rsidR="00F9487A" w:rsidRPr="009D0441">
        <w:rPr>
          <w:rFonts w:ascii="Times New Roman" w:hAnsi="Times New Roman" w:cs="Times New Roman"/>
          <w:sz w:val="24"/>
          <w:szCs w:val="24"/>
        </w:rPr>
        <w:t xml:space="preserve"> </w:t>
      </w:r>
      <w:r w:rsidR="00B2788D">
        <w:rPr>
          <w:rFonts w:ascii="Times New Roman" w:hAnsi="Times New Roman" w:cs="Times New Roman"/>
          <w:sz w:val="24"/>
          <w:szCs w:val="24"/>
        </w:rPr>
        <w:t>predmetu</w:t>
      </w:r>
      <w:r w:rsidR="00FC1AF7">
        <w:rPr>
          <w:rFonts w:ascii="Times New Roman" w:hAnsi="Times New Roman" w:cs="Times New Roman"/>
          <w:sz w:val="24"/>
          <w:szCs w:val="24"/>
        </w:rPr>
        <w:t xml:space="preserve"> </w:t>
      </w:r>
      <w:r w:rsidR="00082298" w:rsidRPr="009D0441">
        <w:rPr>
          <w:rFonts w:ascii="Times New Roman" w:hAnsi="Times New Roman" w:cs="Times New Roman"/>
          <w:sz w:val="24"/>
          <w:szCs w:val="24"/>
        </w:rPr>
        <w:t>schvaľuje riaditeľ múze</w:t>
      </w:r>
      <w:r w:rsidR="00FC1AF7">
        <w:rPr>
          <w:rFonts w:ascii="Times New Roman" w:hAnsi="Times New Roman" w:cs="Times New Roman"/>
          <w:sz w:val="24"/>
          <w:szCs w:val="24"/>
        </w:rPr>
        <w:t>a</w:t>
      </w:r>
      <w:r w:rsidR="00F9487A" w:rsidRPr="009D0441">
        <w:rPr>
          <w:rFonts w:ascii="Times New Roman" w:hAnsi="Times New Roman" w:cs="Times New Roman"/>
          <w:sz w:val="24"/>
          <w:szCs w:val="24"/>
        </w:rPr>
        <w:t>.</w:t>
      </w:r>
    </w:p>
    <w:p w:rsidR="00565EE7" w:rsidRPr="00843A16" w:rsidRDefault="00565EE7" w:rsidP="005A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5D31" w:rsidRDefault="00625D31" w:rsidP="005A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5A4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CA4BA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8D369E" w:rsidRPr="00843A16" w:rsidRDefault="00AA7543" w:rsidP="00315D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D369E" w:rsidRPr="00843A16">
        <w:rPr>
          <w:rFonts w:ascii="Times New Roman" w:hAnsi="Times New Roman" w:cs="Times New Roman"/>
          <w:b/>
          <w:bCs/>
          <w:sz w:val="24"/>
          <w:szCs w:val="24"/>
        </w:rPr>
        <w:t xml:space="preserve">evízia </w:t>
      </w:r>
      <w:r w:rsidR="00B2788D" w:rsidRPr="00843A16">
        <w:rPr>
          <w:rFonts w:ascii="Times New Roman" w:hAnsi="Times New Roman" w:cs="Times New Roman"/>
          <w:b/>
          <w:bCs/>
          <w:sz w:val="24"/>
          <w:szCs w:val="24"/>
        </w:rPr>
        <w:t xml:space="preserve">pomocného múzejného materiálu </w:t>
      </w:r>
      <w:r w:rsidR="008D369E" w:rsidRPr="00843A16">
        <w:rPr>
          <w:rFonts w:ascii="Times New Roman" w:hAnsi="Times New Roman" w:cs="Times New Roman"/>
          <w:b/>
          <w:bCs/>
          <w:sz w:val="24"/>
          <w:szCs w:val="24"/>
        </w:rPr>
        <w:t xml:space="preserve">a vyraďovanie </w:t>
      </w:r>
      <w:r w:rsidR="00426624">
        <w:rPr>
          <w:rFonts w:ascii="Times New Roman" w:hAnsi="Times New Roman" w:cs="Times New Roman"/>
          <w:b/>
          <w:bCs/>
          <w:sz w:val="24"/>
          <w:szCs w:val="24"/>
        </w:rPr>
        <w:t>predmetov</w:t>
      </w:r>
      <w:r w:rsidR="00B27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369E" w:rsidRPr="005141EF" w:rsidRDefault="008D369E" w:rsidP="00315DD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8D369E" w:rsidRPr="00843A16" w:rsidRDefault="008D369E" w:rsidP="00315DD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BE5DC1" w:rsidRPr="00843A16" w:rsidRDefault="008D369E" w:rsidP="00CE7815">
      <w:pPr>
        <w:pStyle w:val="Textpoznmkypodiarou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3A16">
        <w:rPr>
          <w:rFonts w:ascii="Times New Roman" w:hAnsi="Times New Roman"/>
          <w:sz w:val="24"/>
          <w:szCs w:val="24"/>
        </w:rPr>
        <w:t>1.</w:t>
      </w:r>
      <w:r w:rsidR="00715198" w:rsidRPr="00843A16">
        <w:rPr>
          <w:rFonts w:ascii="Times New Roman" w:hAnsi="Times New Roman"/>
          <w:sz w:val="24"/>
          <w:szCs w:val="24"/>
        </w:rPr>
        <w:t xml:space="preserve"> </w:t>
      </w:r>
      <w:r w:rsidR="00467FFE" w:rsidRPr="009D0441">
        <w:rPr>
          <w:rFonts w:ascii="Times New Roman" w:hAnsi="Times New Roman"/>
          <w:sz w:val="24"/>
          <w:szCs w:val="24"/>
        </w:rPr>
        <w:t>Riadna r</w:t>
      </w:r>
      <w:r w:rsidRPr="009D0441">
        <w:rPr>
          <w:rFonts w:ascii="Times New Roman" w:hAnsi="Times New Roman"/>
          <w:sz w:val="24"/>
          <w:szCs w:val="24"/>
        </w:rPr>
        <w:t>evízia</w:t>
      </w:r>
      <w:r w:rsidR="00715198" w:rsidRPr="009D0441">
        <w:rPr>
          <w:rFonts w:ascii="Times New Roman" w:hAnsi="Times New Roman"/>
          <w:sz w:val="24"/>
          <w:szCs w:val="24"/>
        </w:rPr>
        <w:t xml:space="preserve"> </w:t>
      </w:r>
      <w:r w:rsidRPr="009D0441">
        <w:rPr>
          <w:rFonts w:ascii="Times New Roman" w:hAnsi="Times New Roman"/>
          <w:sz w:val="24"/>
          <w:szCs w:val="24"/>
        </w:rPr>
        <w:t>pomocného múzejného materiálu sa vykonáva pravidelne</w:t>
      </w:r>
      <w:r w:rsidR="00301AD7" w:rsidRPr="009D0441">
        <w:rPr>
          <w:rFonts w:ascii="Times New Roman" w:hAnsi="Times New Roman"/>
          <w:sz w:val="24"/>
          <w:szCs w:val="24"/>
        </w:rPr>
        <w:t>,</w:t>
      </w:r>
      <w:r w:rsidRPr="009D0441">
        <w:rPr>
          <w:rFonts w:ascii="Times New Roman" w:hAnsi="Times New Roman"/>
          <w:sz w:val="24"/>
          <w:szCs w:val="24"/>
        </w:rPr>
        <w:t xml:space="preserve"> minimálne raz</w:t>
      </w:r>
      <w:r w:rsidR="00AA7543" w:rsidRPr="009D0441">
        <w:rPr>
          <w:rFonts w:ascii="Times New Roman" w:hAnsi="Times New Roman"/>
          <w:sz w:val="24"/>
          <w:szCs w:val="24"/>
        </w:rPr>
        <w:t xml:space="preserve"> </w:t>
      </w:r>
      <w:r w:rsidR="00296EB9" w:rsidRPr="009D0441">
        <w:rPr>
          <w:rFonts w:ascii="Times New Roman" w:hAnsi="Times New Roman"/>
          <w:sz w:val="24"/>
          <w:szCs w:val="24"/>
        </w:rPr>
        <w:t xml:space="preserve">za </w:t>
      </w:r>
      <w:r w:rsidR="003A060F" w:rsidRPr="009D0441">
        <w:rPr>
          <w:rFonts w:ascii="Times New Roman" w:hAnsi="Times New Roman"/>
          <w:sz w:val="24"/>
          <w:szCs w:val="24"/>
        </w:rPr>
        <w:t xml:space="preserve">desať </w:t>
      </w:r>
      <w:r w:rsidRPr="009D0441">
        <w:rPr>
          <w:rFonts w:ascii="Times New Roman" w:hAnsi="Times New Roman"/>
          <w:sz w:val="24"/>
          <w:szCs w:val="24"/>
        </w:rPr>
        <w:t>rokov.</w:t>
      </w:r>
      <w:r w:rsidR="00467FFE" w:rsidRPr="009D0441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9D0441">
        <w:rPr>
          <w:rFonts w:ascii="Times New Roman" w:hAnsi="Times New Roman"/>
          <w:sz w:val="24"/>
          <w:szCs w:val="24"/>
        </w:rPr>
        <w:t xml:space="preserve"> Na vykonanie revízie pomocného múzejného materiálu vymenuje</w:t>
      </w:r>
      <w:r w:rsidR="00AA7543" w:rsidRPr="009D0441">
        <w:rPr>
          <w:rFonts w:ascii="Times New Roman" w:hAnsi="Times New Roman"/>
          <w:sz w:val="24"/>
          <w:szCs w:val="24"/>
        </w:rPr>
        <w:t xml:space="preserve"> </w:t>
      </w:r>
      <w:r w:rsidRPr="009D0441">
        <w:rPr>
          <w:rFonts w:ascii="Times New Roman" w:hAnsi="Times New Roman"/>
          <w:sz w:val="24"/>
          <w:szCs w:val="24"/>
        </w:rPr>
        <w:t>riaditeľ múzea</w:t>
      </w:r>
      <w:r w:rsidR="003A060F" w:rsidRPr="009D0441">
        <w:rPr>
          <w:rFonts w:ascii="Times New Roman" w:hAnsi="Times New Roman"/>
          <w:sz w:val="24"/>
          <w:szCs w:val="24"/>
        </w:rPr>
        <w:t xml:space="preserve"> osobitnú </w:t>
      </w:r>
      <w:r w:rsidR="00AA7543" w:rsidRPr="009D0441">
        <w:rPr>
          <w:rFonts w:ascii="Times New Roman" w:hAnsi="Times New Roman"/>
          <w:sz w:val="24"/>
          <w:szCs w:val="24"/>
        </w:rPr>
        <w:t>revíznu</w:t>
      </w:r>
      <w:r w:rsidR="00AA7543" w:rsidRPr="00843A16">
        <w:rPr>
          <w:rFonts w:ascii="Times New Roman" w:hAnsi="Times New Roman"/>
          <w:sz w:val="24"/>
          <w:szCs w:val="24"/>
        </w:rPr>
        <w:t xml:space="preserve"> </w:t>
      </w:r>
      <w:r w:rsidRPr="00843A16">
        <w:rPr>
          <w:rFonts w:ascii="Times New Roman" w:hAnsi="Times New Roman"/>
          <w:sz w:val="24"/>
          <w:szCs w:val="24"/>
        </w:rPr>
        <w:t>komisiu, ktorá má minimálne troch</w:t>
      </w:r>
      <w:r w:rsidR="00AA7543" w:rsidRPr="00843A16">
        <w:rPr>
          <w:rFonts w:ascii="Times New Roman" w:hAnsi="Times New Roman"/>
          <w:sz w:val="24"/>
          <w:szCs w:val="24"/>
        </w:rPr>
        <w:t xml:space="preserve"> </w:t>
      </w:r>
      <w:r w:rsidRPr="00843A16">
        <w:rPr>
          <w:rFonts w:ascii="Times New Roman" w:hAnsi="Times New Roman"/>
          <w:sz w:val="24"/>
          <w:szCs w:val="24"/>
        </w:rPr>
        <w:t xml:space="preserve">členov. </w:t>
      </w:r>
    </w:p>
    <w:p w:rsidR="008D369E" w:rsidRDefault="008D369E" w:rsidP="00301AD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D369E" w:rsidRPr="00843A16" w:rsidRDefault="008D369E" w:rsidP="00987F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2.</w:t>
      </w:r>
      <w:r w:rsidR="00715198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="00D43C60" w:rsidRPr="00843A16">
        <w:rPr>
          <w:rFonts w:ascii="Times New Roman" w:hAnsi="Times New Roman" w:cs="Times New Roman"/>
          <w:sz w:val="24"/>
          <w:szCs w:val="24"/>
        </w:rPr>
        <w:tab/>
      </w:r>
      <w:r w:rsidRPr="00843A16">
        <w:rPr>
          <w:rFonts w:ascii="Times New Roman" w:hAnsi="Times New Roman" w:cs="Times New Roman"/>
          <w:sz w:val="24"/>
          <w:szCs w:val="24"/>
        </w:rPr>
        <w:t>Pri revízii pomocného múzejného materiálu sa vykoná porovnanie predmetu s</w:t>
      </w:r>
      <w:r w:rsidR="00987FE6">
        <w:rPr>
          <w:rFonts w:ascii="Times New Roman" w:hAnsi="Times New Roman" w:cs="Times New Roman"/>
          <w:sz w:val="24"/>
          <w:szCs w:val="24"/>
        </w:rPr>
        <w:t xml:space="preserve"> jeho</w:t>
      </w:r>
      <w:r w:rsidR="00AA7543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="00BE5DC1" w:rsidRPr="00843A16">
        <w:rPr>
          <w:rFonts w:ascii="Times New Roman" w:hAnsi="Times New Roman" w:cs="Times New Roman"/>
          <w:sz w:val="24"/>
          <w:szCs w:val="24"/>
        </w:rPr>
        <w:t>záznamom</w:t>
      </w:r>
      <w:r w:rsidR="00987FE6">
        <w:rPr>
          <w:rFonts w:ascii="Times New Roman" w:hAnsi="Times New Roman" w:cs="Times New Roman"/>
          <w:sz w:val="24"/>
          <w:szCs w:val="24"/>
        </w:rPr>
        <w:t xml:space="preserve"> </w:t>
      </w:r>
      <w:r w:rsidRPr="00843A16">
        <w:rPr>
          <w:rFonts w:ascii="Times New Roman" w:hAnsi="Times New Roman" w:cs="Times New Roman"/>
          <w:sz w:val="24"/>
          <w:szCs w:val="24"/>
        </w:rPr>
        <w:t>v evidencii a tiež sa zisťuje fyzický stav predmetu.</w:t>
      </w:r>
    </w:p>
    <w:p w:rsidR="008D369E" w:rsidRPr="005141EF" w:rsidRDefault="008D369E" w:rsidP="00315DD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D369E" w:rsidRPr="009D0441" w:rsidRDefault="008D369E" w:rsidP="00A8146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3.</w:t>
      </w:r>
      <w:r w:rsidR="00715198" w:rsidRPr="00843A16">
        <w:rPr>
          <w:rFonts w:ascii="Times New Roman" w:hAnsi="Times New Roman" w:cs="Times New Roman"/>
          <w:sz w:val="24"/>
          <w:szCs w:val="24"/>
        </w:rPr>
        <w:t xml:space="preserve"> </w:t>
      </w:r>
      <w:r w:rsidRPr="00843A16">
        <w:rPr>
          <w:rFonts w:ascii="Times New Roman" w:hAnsi="Times New Roman" w:cs="Times New Roman"/>
          <w:sz w:val="24"/>
          <w:szCs w:val="24"/>
        </w:rPr>
        <w:t>O</w:t>
      </w:r>
      <w:r w:rsidRPr="009D0441">
        <w:rPr>
          <w:rFonts w:ascii="Times New Roman" w:hAnsi="Times New Roman" w:cs="Times New Roman"/>
          <w:sz w:val="24"/>
          <w:szCs w:val="24"/>
        </w:rPr>
        <w:t xml:space="preserve"> vykonaní revízie </w:t>
      </w:r>
      <w:r w:rsidR="00AA7543" w:rsidRPr="009D0441">
        <w:rPr>
          <w:rFonts w:ascii="Times New Roman" w:hAnsi="Times New Roman" w:cs="Times New Roman"/>
          <w:sz w:val="24"/>
          <w:szCs w:val="24"/>
        </w:rPr>
        <w:t xml:space="preserve">pomocného múzejného materiálu </w:t>
      </w:r>
      <w:r w:rsidRPr="009D0441">
        <w:rPr>
          <w:rFonts w:ascii="Times New Roman" w:hAnsi="Times New Roman" w:cs="Times New Roman"/>
          <w:sz w:val="24"/>
          <w:szCs w:val="24"/>
        </w:rPr>
        <w:t xml:space="preserve">sa </w:t>
      </w:r>
      <w:r w:rsidR="00061B1D" w:rsidRPr="009D0441">
        <w:rPr>
          <w:rFonts w:ascii="Times New Roman" w:hAnsi="Times New Roman" w:cs="Times New Roman"/>
          <w:sz w:val="24"/>
          <w:szCs w:val="24"/>
        </w:rPr>
        <w:t xml:space="preserve">vytvorí </w:t>
      </w:r>
      <w:r w:rsidR="00DD57AC" w:rsidRPr="009D0441">
        <w:rPr>
          <w:rFonts w:ascii="Times New Roman" w:hAnsi="Times New Roman" w:cs="Times New Roman"/>
          <w:sz w:val="24"/>
          <w:szCs w:val="24"/>
        </w:rPr>
        <w:t>listinný</w:t>
      </w:r>
      <w:r w:rsidRPr="009D0441">
        <w:rPr>
          <w:rFonts w:ascii="Times New Roman" w:hAnsi="Times New Roman" w:cs="Times New Roman"/>
          <w:sz w:val="24"/>
          <w:szCs w:val="24"/>
        </w:rPr>
        <w:t xml:space="preserve"> záznam, ktorý podpíšu všetci členovia revíznej komisie. Súčasťou záznamu z revízie </w:t>
      </w:r>
      <w:r w:rsidR="002151F7" w:rsidRPr="009D0441">
        <w:rPr>
          <w:rFonts w:ascii="Times New Roman" w:hAnsi="Times New Roman" w:cs="Times New Roman"/>
          <w:sz w:val="24"/>
          <w:szCs w:val="24"/>
        </w:rPr>
        <w:t>(</w:t>
      </w:r>
      <w:r w:rsidR="00DD57AC" w:rsidRPr="009D0441">
        <w:rPr>
          <w:rFonts w:ascii="Times New Roman" w:hAnsi="Times New Roman" w:cs="Times New Roman"/>
          <w:sz w:val="24"/>
          <w:szCs w:val="24"/>
        </w:rPr>
        <w:t xml:space="preserve">vzor v </w:t>
      </w:r>
      <w:r w:rsidR="002151F7" w:rsidRPr="009D0441">
        <w:rPr>
          <w:rFonts w:ascii="Times New Roman" w:hAnsi="Times New Roman" w:cs="Times New Roman"/>
          <w:sz w:val="24"/>
          <w:szCs w:val="24"/>
        </w:rPr>
        <w:t>Príloh</w:t>
      </w:r>
      <w:r w:rsidR="00FE62B4">
        <w:rPr>
          <w:rFonts w:ascii="Times New Roman" w:hAnsi="Times New Roman" w:cs="Times New Roman"/>
          <w:sz w:val="24"/>
          <w:szCs w:val="24"/>
        </w:rPr>
        <w:t>e</w:t>
      </w:r>
      <w:r w:rsidR="002151F7" w:rsidRPr="009D0441">
        <w:rPr>
          <w:rFonts w:ascii="Times New Roman" w:hAnsi="Times New Roman" w:cs="Times New Roman"/>
          <w:sz w:val="24"/>
          <w:szCs w:val="24"/>
        </w:rPr>
        <w:t xml:space="preserve"> č. 2</w:t>
      </w:r>
      <w:r w:rsidR="00DD57AC" w:rsidRPr="009D0441">
        <w:rPr>
          <w:rFonts w:ascii="Times New Roman" w:hAnsi="Times New Roman" w:cs="Times New Roman"/>
          <w:sz w:val="24"/>
          <w:szCs w:val="24"/>
        </w:rPr>
        <w:t xml:space="preserve"> </w:t>
      </w:r>
      <w:r w:rsidR="00000172">
        <w:rPr>
          <w:rFonts w:ascii="Times New Roman" w:hAnsi="Times New Roman" w:cs="Times New Roman"/>
          <w:sz w:val="24"/>
          <w:szCs w:val="24"/>
        </w:rPr>
        <w:t xml:space="preserve">k </w:t>
      </w:r>
      <w:r w:rsidR="00DD57AC" w:rsidRPr="009D0441">
        <w:rPr>
          <w:rFonts w:ascii="Times New Roman" w:hAnsi="Times New Roman" w:cs="Times New Roman"/>
          <w:sz w:val="24"/>
          <w:szCs w:val="24"/>
        </w:rPr>
        <w:t>tejto smernic</w:t>
      </w:r>
      <w:r w:rsidR="00000172">
        <w:rPr>
          <w:rFonts w:ascii="Times New Roman" w:hAnsi="Times New Roman" w:cs="Times New Roman"/>
          <w:sz w:val="24"/>
          <w:szCs w:val="24"/>
        </w:rPr>
        <w:t>i</w:t>
      </w:r>
      <w:r w:rsidR="001A3134" w:rsidRPr="009D0441">
        <w:rPr>
          <w:rFonts w:ascii="Times New Roman" w:hAnsi="Times New Roman" w:cs="Times New Roman"/>
          <w:sz w:val="24"/>
          <w:szCs w:val="24"/>
        </w:rPr>
        <w:t xml:space="preserve">) </w:t>
      </w:r>
      <w:r w:rsidRPr="009D0441">
        <w:rPr>
          <w:rFonts w:ascii="Times New Roman" w:hAnsi="Times New Roman" w:cs="Times New Roman"/>
          <w:sz w:val="24"/>
          <w:szCs w:val="24"/>
        </w:rPr>
        <w:t>je aj zoznam poškodených predmetov</w:t>
      </w:r>
      <w:r w:rsidR="00715198" w:rsidRPr="009D0441">
        <w:rPr>
          <w:rFonts w:ascii="Times New Roman" w:hAnsi="Times New Roman" w:cs="Times New Roman"/>
          <w:sz w:val="24"/>
          <w:szCs w:val="24"/>
        </w:rPr>
        <w:t xml:space="preserve"> </w:t>
      </w:r>
      <w:r w:rsidRPr="009D0441">
        <w:rPr>
          <w:rFonts w:ascii="Times New Roman" w:hAnsi="Times New Roman" w:cs="Times New Roman"/>
          <w:sz w:val="24"/>
          <w:szCs w:val="24"/>
        </w:rPr>
        <w:t>a</w:t>
      </w:r>
      <w:r w:rsidR="00DB7663">
        <w:rPr>
          <w:rFonts w:ascii="Times New Roman" w:hAnsi="Times New Roman" w:cs="Times New Roman"/>
          <w:sz w:val="24"/>
          <w:szCs w:val="24"/>
        </w:rPr>
        <w:t xml:space="preserve"> zoznam </w:t>
      </w:r>
      <w:r w:rsidRPr="009D0441">
        <w:rPr>
          <w:rFonts w:ascii="Times New Roman" w:hAnsi="Times New Roman" w:cs="Times New Roman"/>
          <w:sz w:val="24"/>
          <w:szCs w:val="24"/>
        </w:rPr>
        <w:t>zničených predmetov</w:t>
      </w:r>
      <w:r w:rsidR="00AA7543" w:rsidRPr="009D0441">
        <w:rPr>
          <w:rFonts w:ascii="Times New Roman" w:hAnsi="Times New Roman" w:cs="Times New Roman"/>
          <w:sz w:val="24"/>
          <w:szCs w:val="24"/>
        </w:rPr>
        <w:t xml:space="preserve">, </w:t>
      </w:r>
      <w:r w:rsidRPr="009D0441">
        <w:rPr>
          <w:rFonts w:ascii="Times New Roman" w:hAnsi="Times New Roman" w:cs="Times New Roman"/>
          <w:sz w:val="24"/>
          <w:szCs w:val="24"/>
        </w:rPr>
        <w:t xml:space="preserve">odporúčaných </w:t>
      </w:r>
      <w:r w:rsidR="00DD57AC" w:rsidRPr="009D0441">
        <w:rPr>
          <w:rFonts w:ascii="Times New Roman" w:hAnsi="Times New Roman" w:cs="Times New Roman"/>
          <w:sz w:val="24"/>
          <w:szCs w:val="24"/>
        </w:rPr>
        <w:t xml:space="preserve">revíznou </w:t>
      </w:r>
      <w:r w:rsidRPr="009D0441">
        <w:rPr>
          <w:rFonts w:ascii="Times New Roman" w:hAnsi="Times New Roman" w:cs="Times New Roman"/>
          <w:sz w:val="24"/>
          <w:szCs w:val="24"/>
        </w:rPr>
        <w:t>komisiou na vyradenie</w:t>
      </w:r>
      <w:r w:rsidR="00DD57AC" w:rsidRPr="009D0441">
        <w:rPr>
          <w:rFonts w:ascii="Times New Roman" w:hAnsi="Times New Roman" w:cs="Times New Roman"/>
          <w:sz w:val="24"/>
          <w:szCs w:val="24"/>
        </w:rPr>
        <w:t xml:space="preserve"> z evidencie</w:t>
      </w:r>
      <w:r w:rsidRPr="009D0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69E" w:rsidRPr="009D0441" w:rsidRDefault="008D369E" w:rsidP="00F8343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D369E" w:rsidRPr="009D0441" w:rsidRDefault="00486C6C" w:rsidP="00F8343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>4. Dôvod vyradenia predmetu z</w:t>
      </w:r>
      <w:r w:rsidR="008D369E" w:rsidRPr="009D0441">
        <w:rPr>
          <w:rFonts w:ascii="Times New Roman" w:hAnsi="Times New Roman" w:cs="Times New Roman"/>
          <w:sz w:val="24"/>
          <w:szCs w:val="24"/>
        </w:rPr>
        <w:t xml:space="preserve"> evidencie </w:t>
      </w:r>
      <w:r w:rsidRPr="009D0441">
        <w:rPr>
          <w:rFonts w:ascii="Times New Roman" w:hAnsi="Times New Roman" w:cs="Times New Roman"/>
          <w:sz w:val="24"/>
          <w:szCs w:val="24"/>
        </w:rPr>
        <w:t>je</w:t>
      </w:r>
      <w:r w:rsidR="008D369E" w:rsidRPr="009D0441">
        <w:rPr>
          <w:rFonts w:ascii="Times New Roman" w:hAnsi="Times New Roman" w:cs="Times New Roman"/>
          <w:sz w:val="24"/>
          <w:szCs w:val="24"/>
        </w:rPr>
        <w:t>:</w:t>
      </w:r>
    </w:p>
    <w:p w:rsidR="009B3688" w:rsidRPr="009D0441" w:rsidRDefault="009B3688" w:rsidP="009B3688">
      <w:pPr>
        <w:pStyle w:val="Odsekzoznamu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>zničeni</w:t>
      </w:r>
      <w:r w:rsidR="00C43563" w:rsidRPr="009D0441">
        <w:rPr>
          <w:rFonts w:ascii="Times New Roman" w:hAnsi="Times New Roman" w:cs="Times New Roman"/>
          <w:sz w:val="24"/>
          <w:szCs w:val="24"/>
        </w:rPr>
        <w:t>e</w:t>
      </w:r>
      <w:r w:rsidRPr="009D0441">
        <w:rPr>
          <w:rFonts w:ascii="Times New Roman" w:hAnsi="Times New Roman" w:cs="Times New Roman"/>
          <w:sz w:val="24"/>
          <w:szCs w:val="24"/>
        </w:rPr>
        <w:t>,</w:t>
      </w:r>
    </w:p>
    <w:p w:rsidR="009B3688" w:rsidRPr="009D0441" w:rsidRDefault="009B3688" w:rsidP="009B3688">
      <w:pPr>
        <w:pStyle w:val="Odsekzoznamu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>odcudzeni</w:t>
      </w:r>
      <w:r w:rsidR="00C43563" w:rsidRPr="009D0441">
        <w:rPr>
          <w:rFonts w:ascii="Times New Roman" w:hAnsi="Times New Roman" w:cs="Times New Roman"/>
          <w:sz w:val="24"/>
          <w:szCs w:val="24"/>
        </w:rPr>
        <w:t>e</w:t>
      </w:r>
      <w:r w:rsidRPr="009D0441">
        <w:rPr>
          <w:rFonts w:ascii="Times New Roman" w:hAnsi="Times New Roman" w:cs="Times New Roman"/>
          <w:sz w:val="24"/>
          <w:szCs w:val="24"/>
        </w:rPr>
        <w:t>,</w:t>
      </w:r>
    </w:p>
    <w:p w:rsidR="00173591" w:rsidRPr="009D0441" w:rsidRDefault="00173591" w:rsidP="00173591">
      <w:pPr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>zámen</w:t>
      </w:r>
      <w:r w:rsidR="00C43563" w:rsidRPr="009D0441">
        <w:rPr>
          <w:rFonts w:ascii="Times New Roman" w:hAnsi="Times New Roman" w:cs="Times New Roman"/>
          <w:sz w:val="24"/>
          <w:szCs w:val="24"/>
        </w:rPr>
        <w:t>a</w:t>
      </w:r>
      <w:r w:rsidRPr="009D0441">
        <w:rPr>
          <w:rFonts w:ascii="Times New Roman" w:hAnsi="Times New Roman" w:cs="Times New Roman"/>
          <w:sz w:val="24"/>
          <w:szCs w:val="24"/>
        </w:rPr>
        <w:t>,</w:t>
      </w:r>
    </w:p>
    <w:p w:rsidR="009B3688" w:rsidRPr="009D0441" w:rsidRDefault="009B3688" w:rsidP="009B3688">
      <w:pPr>
        <w:pStyle w:val="Odsekzoznamu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 xml:space="preserve">predmet </w:t>
      </w:r>
      <w:r w:rsidR="00FB0442" w:rsidRPr="009D0441">
        <w:rPr>
          <w:rFonts w:ascii="Times New Roman" w:hAnsi="Times New Roman" w:cs="Times New Roman"/>
          <w:sz w:val="24"/>
          <w:szCs w:val="24"/>
        </w:rPr>
        <w:t>nesp</w:t>
      </w:r>
      <w:r w:rsidR="001006D9" w:rsidRPr="009D0441">
        <w:rPr>
          <w:rFonts w:ascii="Times New Roman" w:hAnsi="Times New Roman" w:cs="Times New Roman"/>
          <w:sz w:val="24"/>
          <w:szCs w:val="24"/>
        </w:rPr>
        <w:t>ĺ</w:t>
      </w:r>
      <w:r w:rsidR="00FB0442" w:rsidRPr="009D0441">
        <w:rPr>
          <w:rFonts w:ascii="Times New Roman" w:hAnsi="Times New Roman" w:cs="Times New Roman"/>
          <w:sz w:val="24"/>
          <w:szCs w:val="24"/>
        </w:rPr>
        <w:t>ňa podmienky podľa čl. 2 bod 1, 2,</w:t>
      </w:r>
    </w:p>
    <w:p w:rsidR="00802285" w:rsidRPr="009D0441" w:rsidRDefault="009B3688" w:rsidP="00083949">
      <w:pPr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>preradeni</w:t>
      </w:r>
      <w:r w:rsidR="00C43563" w:rsidRPr="009D0441">
        <w:rPr>
          <w:rFonts w:ascii="Times New Roman" w:hAnsi="Times New Roman" w:cs="Times New Roman"/>
          <w:sz w:val="24"/>
          <w:szCs w:val="24"/>
        </w:rPr>
        <w:t>e</w:t>
      </w:r>
      <w:r w:rsidRPr="009D0441">
        <w:rPr>
          <w:rFonts w:ascii="Times New Roman" w:hAnsi="Times New Roman" w:cs="Times New Roman"/>
          <w:sz w:val="24"/>
          <w:szCs w:val="24"/>
        </w:rPr>
        <w:t xml:space="preserve"> do zbierkového fondu, archívneho fondu, knižničného fondu</w:t>
      </w:r>
      <w:r w:rsidR="00083949" w:rsidRPr="009D0441">
        <w:rPr>
          <w:rFonts w:ascii="Times New Roman" w:hAnsi="Times New Roman" w:cs="Times New Roman"/>
          <w:sz w:val="24"/>
          <w:szCs w:val="24"/>
        </w:rPr>
        <w:t>.</w:t>
      </w:r>
    </w:p>
    <w:p w:rsidR="00083949" w:rsidRPr="009D0441" w:rsidRDefault="00083949" w:rsidP="00083949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8D369E" w:rsidRDefault="00802285" w:rsidP="0021512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 xml:space="preserve">5. </w:t>
      </w:r>
      <w:r w:rsidR="008D369E" w:rsidRPr="009D0441">
        <w:rPr>
          <w:rFonts w:ascii="Times New Roman" w:hAnsi="Times New Roman" w:cs="Times New Roman"/>
          <w:sz w:val="24"/>
          <w:szCs w:val="24"/>
        </w:rPr>
        <w:t>Návrh na vyradenie predmetu</w:t>
      </w:r>
      <w:r w:rsidR="00382A41" w:rsidRPr="009D0441">
        <w:rPr>
          <w:rFonts w:ascii="Times New Roman" w:hAnsi="Times New Roman" w:cs="Times New Roman"/>
          <w:sz w:val="24"/>
          <w:szCs w:val="24"/>
        </w:rPr>
        <w:t xml:space="preserve"> </w:t>
      </w:r>
      <w:r w:rsidR="008D369E" w:rsidRPr="009D0441">
        <w:rPr>
          <w:rFonts w:ascii="Times New Roman" w:hAnsi="Times New Roman" w:cs="Times New Roman"/>
          <w:sz w:val="24"/>
          <w:szCs w:val="24"/>
        </w:rPr>
        <w:t>z evidencie pomocného múzejného materiálu</w:t>
      </w:r>
      <w:r w:rsidR="00ED0E58" w:rsidRPr="009D0441">
        <w:rPr>
          <w:rFonts w:ascii="Times New Roman" w:hAnsi="Times New Roman" w:cs="Times New Roman"/>
          <w:sz w:val="24"/>
          <w:szCs w:val="24"/>
        </w:rPr>
        <w:t xml:space="preserve"> </w:t>
      </w:r>
      <w:r w:rsidR="008D369E" w:rsidRPr="009D0441">
        <w:rPr>
          <w:rFonts w:ascii="Times New Roman" w:hAnsi="Times New Roman" w:cs="Times New Roman"/>
          <w:sz w:val="24"/>
          <w:szCs w:val="24"/>
        </w:rPr>
        <w:t>predkladá</w:t>
      </w:r>
      <w:r w:rsidR="00215124" w:rsidRPr="009D0441">
        <w:rPr>
          <w:rFonts w:ascii="Times New Roman" w:hAnsi="Times New Roman" w:cs="Times New Roman"/>
          <w:sz w:val="24"/>
          <w:szCs w:val="24"/>
        </w:rPr>
        <w:t xml:space="preserve"> </w:t>
      </w:r>
      <w:r w:rsidR="00F767AB" w:rsidRPr="009D0441">
        <w:rPr>
          <w:rFonts w:ascii="Times New Roman" w:hAnsi="Times New Roman" w:cs="Times New Roman"/>
          <w:sz w:val="24"/>
          <w:szCs w:val="24"/>
        </w:rPr>
        <w:t xml:space="preserve">odborný </w:t>
      </w:r>
      <w:r w:rsidR="008D369E" w:rsidRPr="009D0441">
        <w:rPr>
          <w:rFonts w:ascii="Times New Roman" w:hAnsi="Times New Roman" w:cs="Times New Roman"/>
          <w:sz w:val="24"/>
          <w:szCs w:val="24"/>
        </w:rPr>
        <w:t xml:space="preserve">zamestnanec. Súčasťou návrhu na vyradenie </w:t>
      </w:r>
      <w:r w:rsidR="002151F7" w:rsidRPr="009D0441">
        <w:rPr>
          <w:rFonts w:ascii="Times New Roman" w:hAnsi="Times New Roman" w:cs="Times New Roman"/>
          <w:sz w:val="24"/>
          <w:szCs w:val="24"/>
        </w:rPr>
        <w:t>(</w:t>
      </w:r>
      <w:r w:rsidR="00FD4F8E" w:rsidRPr="009D0441">
        <w:rPr>
          <w:rFonts w:ascii="Times New Roman" w:hAnsi="Times New Roman" w:cs="Times New Roman"/>
          <w:sz w:val="24"/>
          <w:szCs w:val="24"/>
        </w:rPr>
        <w:t xml:space="preserve">vzor v </w:t>
      </w:r>
      <w:r w:rsidR="002151F7" w:rsidRPr="009D0441">
        <w:rPr>
          <w:rFonts w:ascii="Times New Roman" w:hAnsi="Times New Roman" w:cs="Times New Roman"/>
          <w:sz w:val="24"/>
          <w:szCs w:val="24"/>
        </w:rPr>
        <w:t>Príloh</w:t>
      </w:r>
      <w:r w:rsidR="00FD4F8E" w:rsidRPr="009D0441">
        <w:rPr>
          <w:rFonts w:ascii="Times New Roman" w:hAnsi="Times New Roman" w:cs="Times New Roman"/>
          <w:sz w:val="24"/>
          <w:szCs w:val="24"/>
        </w:rPr>
        <w:t>e</w:t>
      </w:r>
      <w:r w:rsidR="002151F7" w:rsidRPr="009D0441">
        <w:rPr>
          <w:rFonts w:ascii="Times New Roman" w:hAnsi="Times New Roman" w:cs="Times New Roman"/>
          <w:sz w:val="24"/>
          <w:szCs w:val="24"/>
        </w:rPr>
        <w:t xml:space="preserve"> č. 3</w:t>
      </w:r>
      <w:r w:rsidR="00FD4F8E" w:rsidRPr="009D0441">
        <w:rPr>
          <w:rFonts w:ascii="Times New Roman" w:hAnsi="Times New Roman" w:cs="Times New Roman"/>
          <w:sz w:val="24"/>
          <w:szCs w:val="24"/>
        </w:rPr>
        <w:t xml:space="preserve"> </w:t>
      </w:r>
      <w:r w:rsidR="00000172">
        <w:rPr>
          <w:rFonts w:ascii="Times New Roman" w:hAnsi="Times New Roman" w:cs="Times New Roman"/>
          <w:sz w:val="24"/>
          <w:szCs w:val="24"/>
        </w:rPr>
        <w:t xml:space="preserve">k </w:t>
      </w:r>
      <w:r w:rsidR="00FD4F8E" w:rsidRPr="009D0441">
        <w:rPr>
          <w:rFonts w:ascii="Times New Roman" w:hAnsi="Times New Roman" w:cs="Times New Roman"/>
          <w:sz w:val="24"/>
          <w:szCs w:val="24"/>
        </w:rPr>
        <w:t>tejto smernic</w:t>
      </w:r>
      <w:r w:rsidR="00000172">
        <w:rPr>
          <w:rFonts w:ascii="Times New Roman" w:hAnsi="Times New Roman" w:cs="Times New Roman"/>
          <w:sz w:val="24"/>
          <w:szCs w:val="24"/>
        </w:rPr>
        <w:t>i</w:t>
      </w:r>
      <w:r w:rsidR="00ED0E58" w:rsidRPr="009D0441">
        <w:rPr>
          <w:rFonts w:ascii="Times New Roman" w:hAnsi="Times New Roman" w:cs="Times New Roman"/>
          <w:sz w:val="24"/>
          <w:szCs w:val="24"/>
        </w:rPr>
        <w:t xml:space="preserve">) </w:t>
      </w:r>
      <w:r w:rsidR="008D369E" w:rsidRPr="009D0441">
        <w:rPr>
          <w:rFonts w:ascii="Times New Roman" w:hAnsi="Times New Roman" w:cs="Times New Roman"/>
          <w:sz w:val="24"/>
          <w:szCs w:val="24"/>
        </w:rPr>
        <w:t xml:space="preserve">je </w:t>
      </w:r>
      <w:r w:rsidR="00727B3E" w:rsidRPr="009D0441">
        <w:rPr>
          <w:rFonts w:ascii="Times New Roman" w:hAnsi="Times New Roman" w:cs="Times New Roman"/>
          <w:sz w:val="24"/>
          <w:szCs w:val="24"/>
        </w:rPr>
        <w:t xml:space="preserve">kópia </w:t>
      </w:r>
      <w:r w:rsidR="008D369E" w:rsidRPr="009D0441">
        <w:rPr>
          <w:rFonts w:ascii="Times New Roman" w:hAnsi="Times New Roman" w:cs="Times New Roman"/>
          <w:sz w:val="24"/>
          <w:szCs w:val="24"/>
        </w:rPr>
        <w:t>záznam</w:t>
      </w:r>
      <w:r w:rsidR="00727B3E" w:rsidRPr="009D0441">
        <w:rPr>
          <w:rFonts w:ascii="Times New Roman" w:hAnsi="Times New Roman" w:cs="Times New Roman"/>
          <w:sz w:val="24"/>
          <w:szCs w:val="24"/>
        </w:rPr>
        <w:t>u</w:t>
      </w:r>
      <w:r w:rsidR="008D369E" w:rsidRPr="009D0441">
        <w:rPr>
          <w:rFonts w:ascii="Times New Roman" w:hAnsi="Times New Roman" w:cs="Times New Roman"/>
          <w:sz w:val="24"/>
          <w:szCs w:val="24"/>
        </w:rPr>
        <w:t xml:space="preserve"> z revízie</w:t>
      </w:r>
      <w:r w:rsidR="00ED0E58" w:rsidRPr="009D0441">
        <w:rPr>
          <w:rFonts w:ascii="Times New Roman" w:hAnsi="Times New Roman" w:cs="Times New Roman"/>
          <w:sz w:val="24"/>
          <w:szCs w:val="24"/>
        </w:rPr>
        <w:t xml:space="preserve"> pomocného múzejného materiálu</w:t>
      </w:r>
      <w:r w:rsidR="00E71E09" w:rsidRPr="009D0441">
        <w:rPr>
          <w:rFonts w:ascii="Times New Roman" w:hAnsi="Times New Roman" w:cs="Times New Roman"/>
          <w:sz w:val="24"/>
          <w:szCs w:val="24"/>
        </w:rPr>
        <w:t>, ak je táto podnetom k vyradeniu predmetu z evidencie.</w:t>
      </w:r>
      <w:r w:rsidR="00F111F2" w:rsidRPr="009D044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</w:p>
    <w:p w:rsidR="00641D12" w:rsidRPr="009D0441" w:rsidRDefault="00641D12" w:rsidP="0021512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D369E" w:rsidRDefault="00C976BC" w:rsidP="00E6091F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441">
        <w:rPr>
          <w:rFonts w:ascii="Times New Roman" w:hAnsi="Times New Roman" w:cs="Times New Roman"/>
          <w:sz w:val="24"/>
          <w:szCs w:val="24"/>
        </w:rPr>
        <w:t>6.</w:t>
      </w:r>
      <w:r w:rsidRPr="009D0441">
        <w:rPr>
          <w:rFonts w:ascii="Times New Roman" w:hAnsi="Times New Roman" w:cs="Times New Roman"/>
          <w:sz w:val="24"/>
          <w:szCs w:val="24"/>
        </w:rPr>
        <w:tab/>
        <w:t xml:space="preserve">O vyradení predmetu z evidencie rozhoduje riaditeľ múzea. </w:t>
      </w:r>
      <w:r w:rsidR="002C133B" w:rsidRPr="009D0441">
        <w:rPr>
          <w:rFonts w:ascii="Times New Roman" w:hAnsi="Times New Roman" w:cs="Times New Roman"/>
          <w:sz w:val="24"/>
          <w:szCs w:val="24"/>
        </w:rPr>
        <w:t>Pred</w:t>
      </w:r>
      <w:r w:rsidR="00581E92" w:rsidRPr="009D0441">
        <w:rPr>
          <w:rFonts w:ascii="Times New Roman" w:hAnsi="Times New Roman" w:cs="Times New Roman"/>
          <w:sz w:val="24"/>
          <w:szCs w:val="24"/>
        </w:rPr>
        <w:t xml:space="preserve"> vyradení</w:t>
      </w:r>
      <w:r w:rsidR="002C133B" w:rsidRPr="009D0441">
        <w:rPr>
          <w:rFonts w:ascii="Times New Roman" w:hAnsi="Times New Roman" w:cs="Times New Roman"/>
          <w:sz w:val="24"/>
          <w:szCs w:val="24"/>
        </w:rPr>
        <w:t xml:space="preserve">m predmetu </w:t>
      </w:r>
      <w:r w:rsidR="008D369E" w:rsidRPr="009D0441">
        <w:rPr>
          <w:rFonts w:ascii="Times New Roman" w:hAnsi="Times New Roman" w:cs="Times New Roman"/>
          <w:sz w:val="24"/>
          <w:szCs w:val="24"/>
        </w:rPr>
        <w:t xml:space="preserve">riaditeľ múzea požiada o stanovisko k vyradeniu komisiu </w:t>
      </w:r>
      <w:r w:rsidR="00C35479" w:rsidRPr="009D0441">
        <w:rPr>
          <w:rFonts w:ascii="Times New Roman" w:hAnsi="Times New Roman" w:cs="Times New Roman"/>
          <w:sz w:val="24"/>
          <w:szCs w:val="24"/>
        </w:rPr>
        <w:t>na</w:t>
      </w:r>
      <w:r w:rsidR="008D369E" w:rsidRPr="009D0441">
        <w:rPr>
          <w:rFonts w:ascii="Times New Roman" w:hAnsi="Times New Roman" w:cs="Times New Roman"/>
          <w:sz w:val="24"/>
          <w:szCs w:val="24"/>
        </w:rPr>
        <w:t xml:space="preserve"> tvorbu zbierok múzea. </w:t>
      </w:r>
    </w:p>
    <w:p w:rsidR="00871B42" w:rsidRPr="009D0441" w:rsidRDefault="00871B42" w:rsidP="00E6091F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D369E" w:rsidRPr="009F04DC" w:rsidRDefault="007354F1" w:rsidP="00555EE4">
      <w:pPr>
        <w:pStyle w:val="Odsekzoznamu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0441">
        <w:rPr>
          <w:rFonts w:ascii="Times New Roman" w:hAnsi="Times New Roman" w:cs="Times New Roman"/>
          <w:sz w:val="24"/>
          <w:szCs w:val="24"/>
        </w:rPr>
        <w:t>7</w:t>
      </w:r>
      <w:r w:rsidR="00555EE4" w:rsidRPr="009D0441">
        <w:rPr>
          <w:rFonts w:ascii="Times New Roman" w:hAnsi="Times New Roman" w:cs="Times New Roman"/>
          <w:sz w:val="24"/>
          <w:szCs w:val="24"/>
        </w:rPr>
        <w:t>.</w:t>
      </w:r>
      <w:r w:rsidRPr="009D0441">
        <w:rPr>
          <w:rFonts w:ascii="Times New Roman" w:hAnsi="Times New Roman" w:cs="Times New Roman"/>
          <w:sz w:val="24"/>
          <w:szCs w:val="24"/>
        </w:rPr>
        <w:t xml:space="preserve"> </w:t>
      </w:r>
      <w:r w:rsidR="00CE7035" w:rsidRPr="009D0441">
        <w:rPr>
          <w:rFonts w:ascii="Times New Roman" w:hAnsi="Times New Roman" w:cs="Times New Roman"/>
          <w:sz w:val="24"/>
          <w:szCs w:val="24"/>
        </w:rPr>
        <w:tab/>
      </w:r>
      <w:r w:rsidRPr="009D0441">
        <w:rPr>
          <w:rFonts w:ascii="Times New Roman" w:hAnsi="Times New Roman" w:cs="Times New Roman"/>
          <w:sz w:val="24"/>
          <w:szCs w:val="24"/>
        </w:rPr>
        <w:t>Záznamy</w:t>
      </w:r>
      <w:r w:rsidR="001F3615" w:rsidRPr="009D0441">
        <w:rPr>
          <w:rFonts w:ascii="Times New Roman" w:hAnsi="Times New Roman" w:cs="Times New Roman"/>
          <w:sz w:val="24"/>
          <w:szCs w:val="24"/>
        </w:rPr>
        <w:tab/>
      </w:r>
      <w:r w:rsidR="00EC22ED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>dokumentácia</w:t>
      </w:r>
      <w:r w:rsidR="00EC22ED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0B7524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="00C913B4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B7524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>nadobúdania</w:t>
      </w:r>
      <w:r w:rsidR="00C913B4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>, evidenci</w:t>
      </w:r>
      <w:r w:rsidR="000B7524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C913B4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>, revízi</w:t>
      </w:r>
      <w:r w:rsidR="000B7524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C913B4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7426C6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>premiestňovani</w:t>
      </w:r>
      <w:r w:rsidR="000B7524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20D51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0B7524" w:rsidRPr="009D0441">
        <w:rPr>
          <w:rFonts w:ascii="Times New Roman" w:hAnsi="Times New Roman" w:cs="Times New Roman"/>
          <w:sz w:val="24"/>
          <w:szCs w:val="24"/>
        </w:rPr>
        <w:t> </w:t>
      </w:r>
      <w:r w:rsidR="00C913B4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>vyraďovani</w:t>
      </w:r>
      <w:r w:rsidR="000B7524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913B4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1D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predmetov </w:t>
      </w:r>
      <w:r w:rsidR="00C913B4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>pomocného múzejného materiálu sa trvalo uchováva</w:t>
      </w:r>
      <w:r w:rsidR="00F72751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0B7524" w:rsidRPr="009D04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7524" w:rsidRPr="009F04DC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</w:t>
      </w:r>
      <w:r w:rsidR="00DE395E" w:rsidRPr="009F04D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B7524" w:rsidRPr="009F04DC">
        <w:rPr>
          <w:rFonts w:ascii="Times New Roman" w:eastAsia="Times New Roman" w:hAnsi="Times New Roman" w:cs="Times New Roman"/>
          <w:sz w:val="24"/>
          <w:szCs w:val="24"/>
          <w:lang w:eastAsia="sk-SK"/>
        </w:rPr>
        <w:t>platným</w:t>
      </w:r>
      <w:r w:rsidR="00DE395E" w:rsidRPr="009F04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účinným</w:t>
      </w:r>
      <w:r w:rsidR="000B7524" w:rsidRPr="009F04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395E" w:rsidRPr="009F04DC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0B7524" w:rsidRPr="009F04DC">
        <w:rPr>
          <w:rFonts w:ascii="Times New Roman" w:eastAsia="Times New Roman" w:hAnsi="Times New Roman" w:cs="Times New Roman"/>
          <w:sz w:val="24"/>
          <w:szCs w:val="24"/>
          <w:lang w:eastAsia="sk-SK"/>
        </w:rPr>
        <w:t>egistratúrnym poriadkom</w:t>
      </w:r>
      <w:r w:rsidR="006E38D3" w:rsidRPr="009F04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múzea</w:t>
      </w:r>
      <w:r w:rsidR="000B7524" w:rsidRPr="009F04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878B7" w:rsidRDefault="00E878B7" w:rsidP="00D91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E52" w:rsidRPr="004C0E52" w:rsidRDefault="004C0E52" w:rsidP="00D91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9E" w:rsidRPr="00843A16" w:rsidRDefault="008D369E" w:rsidP="00D91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Článok </w:t>
      </w:r>
      <w:r w:rsidR="00CA4BA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D369E" w:rsidRPr="00843A16" w:rsidRDefault="008D369E" w:rsidP="00D91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A16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8D369E" w:rsidRPr="00843A16" w:rsidRDefault="008D369E" w:rsidP="00D9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46ED" w:rsidRPr="00843A16" w:rsidRDefault="00F446ED" w:rsidP="00D9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14F68" w:rsidRPr="001172B7" w:rsidRDefault="00307612" w:rsidP="001172B7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72B7">
        <w:rPr>
          <w:rFonts w:ascii="Times New Roman" w:hAnsi="Times New Roman" w:cs="Times New Roman"/>
          <w:sz w:val="24"/>
          <w:szCs w:val="24"/>
        </w:rPr>
        <w:t>Smernica je</w:t>
      </w:r>
      <w:r w:rsidR="002C133B" w:rsidRPr="001172B7">
        <w:rPr>
          <w:rFonts w:ascii="Times New Roman" w:hAnsi="Times New Roman" w:cs="Times New Roman"/>
          <w:sz w:val="24"/>
          <w:szCs w:val="24"/>
        </w:rPr>
        <w:t xml:space="preserve"> záväzná pre všetkých</w:t>
      </w:r>
      <w:r w:rsidRPr="001172B7">
        <w:rPr>
          <w:rFonts w:ascii="Times New Roman" w:hAnsi="Times New Roman" w:cs="Times New Roman"/>
          <w:sz w:val="24"/>
          <w:szCs w:val="24"/>
        </w:rPr>
        <w:t xml:space="preserve"> </w:t>
      </w:r>
      <w:r w:rsidRPr="00105028">
        <w:rPr>
          <w:rFonts w:ascii="Times New Roman" w:hAnsi="Times New Roman" w:cs="Times New Roman"/>
          <w:sz w:val="24"/>
          <w:szCs w:val="24"/>
        </w:rPr>
        <w:t>zamestnanco</w:t>
      </w:r>
      <w:r w:rsidR="00B04784" w:rsidRPr="00105028">
        <w:rPr>
          <w:rFonts w:ascii="Times New Roman" w:hAnsi="Times New Roman" w:cs="Times New Roman"/>
          <w:sz w:val="24"/>
          <w:szCs w:val="24"/>
        </w:rPr>
        <w:t>v</w:t>
      </w:r>
      <w:r w:rsidRPr="00105028">
        <w:rPr>
          <w:rFonts w:ascii="Times New Roman" w:hAnsi="Times New Roman" w:cs="Times New Roman"/>
          <w:sz w:val="24"/>
          <w:szCs w:val="24"/>
        </w:rPr>
        <w:t xml:space="preserve"> </w:t>
      </w:r>
      <w:r w:rsidR="006E38D3" w:rsidRPr="00105028">
        <w:rPr>
          <w:rFonts w:ascii="Times New Roman" w:hAnsi="Times New Roman" w:cs="Times New Roman"/>
          <w:sz w:val="24"/>
          <w:szCs w:val="24"/>
        </w:rPr>
        <w:t>múzea</w:t>
      </w:r>
      <w:r w:rsidRPr="00105028">
        <w:rPr>
          <w:rFonts w:ascii="Times New Roman" w:hAnsi="Times New Roman" w:cs="Times New Roman"/>
          <w:sz w:val="24"/>
          <w:szCs w:val="24"/>
        </w:rPr>
        <w:t>.</w:t>
      </w:r>
    </w:p>
    <w:p w:rsidR="00307612" w:rsidRPr="00105028" w:rsidRDefault="00307612" w:rsidP="001172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D369E" w:rsidRPr="00843A16" w:rsidRDefault="002B30B9" w:rsidP="001172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5028">
        <w:rPr>
          <w:rFonts w:ascii="Times New Roman" w:hAnsi="Times New Roman" w:cs="Times New Roman"/>
          <w:sz w:val="24"/>
          <w:szCs w:val="24"/>
        </w:rPr>
        <w:t>2.</w:t>
      </w:r>
      <w:r w:rsidRPr="00105028">
        <w:rPr>
          <w:rFonts w:ascii="Times New Roman" w:hAnsi="Times New Roman" w:cs="Times New Roman"/>
          <w:sz w:val="24"/>
          <w:szCs w:val="24"/>
        </w:rPr>
        <w:tab/>
      </w:r>
      <w:r w:rsidR="00CF697A" w:rsidRPr="00105028">
        <w:rPr>
          <w:rFonts w:ascii="Times New Roman" w:hAnsi="Times New Roman" w:cs="Times New Roman"/>
          <w:sz w:val="24"/>
          <w:szCs w:val="24"/>
        </w:rPr>
        <w:t>S</w:t>
      </w:r>
      <w:r w:rsidR="00092D91" w:rsidRPr="00105028">
        <w:rPr>
          <w:rFonts w:ascii="Times New Roman" w:hAnsi="Times New Roman" w:cs="Times New Roman"/>
          <w:sz w:val="24"/>
          <w:szCs w:val="24"/>
        </w:rPr>
        <w:t>mernica</w:t>
      </w:r>
      <w:r w:rsidR="008D369E" w:rsidRPr="00105028">
        <w:rPr>
          <w:rFonts w:ascii="Times New Roman" w:hAnsi="Times New Roman" w:cs="Times New Roman"/>
          <w:sz w:val="24"/>
          <w:szCs w:val="24"/>
        </w:rPr>
        <w:t xml:space="preserve"> nadobúda platnosť </w:t>
      </w:r>
      <w:r w:rsidR="00A5514E" w:rsidRPr="00105028">
        <w:rPr>
          <w:rFonts w:ascii="Times New Roman" w:hAnsi="Times New Roman" w:cs="Times New Roman"/>
          <w:sz w:val="24"/>
          <w:szCs w:val="24"/>
        </w:rPr>
        <w:t xml:space="preserve">dňom podpisu riaditeľom </w:t>
      </w:r>
      <w:r w:rsidR="00D40034" w:rsidRPr="00105028">
        <w:rPr>
          <w:rFonts w:ascii="Times New Roman" w:hAnsi="Times New Roman" w:cs="Times New Roman"/>
          <w:sz w:val="24"/>
          <w:szCs w:val="24"/>
        </w:rPr>
        <w:t>múzea</w:t>
      </w:r>
      <w:r w:rsidR="00307612" w:rsidRPr="00105028">
        <w:rPr>
          <w:rFonts w:ascii="Times New Roman" w:hAnsi="Times New Roman" w:cs="Times New Roman"/>
          <w:sz w:val="24"/>
          <w:szCs w:val="24"/>
        </w:rPr>
        <w:t xml:space="preserve"> </w:t>
      </w:r>
      <w:r w:rsidR="00D40034" w:rsidRPr="00105028">
        <w:rPr>
          <w:rFonts w:ascii="Times New Roman" w:hAnsi="Times New Roman" w:cs="Times New Roman"/>
          <w:sz w:val="24"/>
          <w:szCs w:val="24"/>
        </w:rPr>
        <w:t>a</w:t>
      </w:r>
      <w:r w:rsidRPr="00105028">
        <w:rPr>
          <w:rFonts w:ascii="Times New Roman" w:hAnsi="Times New Roman" w:cs="Times New Roman"/>
          <w:sz w:val="24"/>
          <w:szCs w:val="24"/>
        </w:rPr>
        <w:t> </w:t>
      </w:r>
      <w:r w:rsidR="008D369E" w:rsidRPr="00105028">
        <w:rPr>
          <w:rFonts w:ascii="Times New Roman" w:hAnsi="Times New Roman" w:cs="Times New Roman"/>
          <w:sz w:val="24"/>
          <w:szCs w:val="24"/>
        </w:rPr>
        <w:t>účinnosť</w:t>
      </w:r>
      <w:r w:rsidRPr="00105028">
        <w:rPr>
          <w:rFonts w:ascii="Times New Roman" w:hAnsi="Times New Roman" w:cs="Times New Roman"/>
          <w:sz w:val="24"/>
          <w:szCs w:val="24"/>
        </w:rPr>
        <w:t xml:space="preserve"> dňa </w:t>
      </w:r>
      <w:r w:rsidR="00D40034" w:rsidRPr="00105028">
        <w:rPr>
          <w:rFonts w:ascii="Times New Roman" w:hAnsi="Times New Roman" w:cs="Times New Roman"/>
          <w:sz w:val="24"/>
          <w:szCs w:val="24"/>
        </w:rPr>
        <w:t>..</w:t>
      </w:r>
      <w:r w:rsidRPr="00105028">
        <w:rPr>
          <w:rFonts w:ascii="Times New Roman" w:hAnsi="Times New Roman" w:cs="Times New Roman"/>
          <w:sz w:val="24"/>
          <w:szCs w:val="24"/>
        </w:rPr>
        <w:t>.</w:t>
      </w:r>
      <w:r w:rsidR="00D4003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95B9F" w:rsidRDefault="00695B9F" w:rsidP="00D9177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41EF" w:rsidRDefault="005141EF" w:rsidP="00D9177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C088E" w:rsidRDefault="000C088E" w:rsidP="00D9177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C088E" w:rsidRPr="00843A16" w:rsidRDefault="000C088E" w:rsidP="00D9177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5B9F" w:rsidRPr="00843A16" w:rsidRDefault="00565EE7" w:rsidP="00695B9F">
      <w:pPr>
        <w:autoSpaceDE w:val="0"/>
        <w:autoSpaceDN w:val="0"/>
        <w:adjustRightInd w:val="0"/>
        <w:spacing w:after="0" w:line="240" w:lineRule="auto"/>
        <w:ind w:left="3684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ab/>
      </w:r>
      <w:r w:rsidRPr="00843A16">
        <w:rPr>
          <w:rFonts w:ascii="Times New Roman" w:hAnsi="Times New Roman" w:cs="Times New Roman"/>
          <w:sz w:val="24"/>
          <w:szCs w:val="24"/>
        </w:rPr>
        <w:tab/>
      </w:r>
      <w:r w:rsidR="00695B9F" w:rsidRPr="00843A16">
        <w:rPr>
          <w:rFonts w:ascii="Times New Roman" w:hAnsi="Times New Roman" w:cs="Times New Roman"/>
          <w:sz w:val="24"/>
          <w:szCs w:val="24"/>
        </w:rPr>
        <w:t xml:space="preserve">  .....................................</w:t>
      </w:r>
    </w:p>
    <w:p w:rsidR="008F3C26" w:rsidRDefault="00D40034" w:rsidP="00695B9F">
      <w:pPr>
        <w:autoSpaceDE w:val="0"/>
        <w:autoSpaceDN w:val="0"/>
        <w:adjustRightInd w:val="0"/>
        <w:spacing w:after="0" w:line="240" w:lineRule="auto"/>
        <w:ind w:left="2550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95B9F" w:rsidRPr="00843A16">
        <w:rPr>
          <w:rFonts w:ascii="Times New Roman" w:hAnsi="Times New Roman" w:cs="Times New Roman"/>
          <w:sz w:val="24"/>
          <w:szCs w:val="24"/>
        </w:rPr>
        <w:t xml:space="preserve">riaditeľ </w:t>
      </w:r>
      <w:r w:rsidR="00105028" w:rsidRPr="004C5B61">
        <w:rPr>
          <w:rFonts w:ascii="Times New Roman" w:hAnsi="Times New Roman" w:cs="Times New Roman"/>
          <w:i/>
          <w:sz w:val="24"/>
          <w:szCs w:val="24"/>
        </w:rPr>
        <w:t>[</w:t>
      </w:r>
      <w:r w:rsidR="0090142B" w:rsidRPr="00105028">
        <w:rPr>
          <w:rFonts w:ascii="Times New Roman" w:hAnsi="Times New Roman" w:cs="Times New Roman"/>
          <w:bCs/>
          <w:i/>
          <w:sz w:val="24"/>
          <w:szCs w:val="24"/>
        </w:rPr>
        <w:t>názov múzea</w:t>
      </w:r>
      <w:r w:rsidR="00105028" w:rsidRPr="004C5B61">
        <w:rPr>
          <w:rFonts w:ascii="Times New Roman" w:hAnsi="Times New Roman" w:cs="Times New Roman"/>
          <w:bCs/>
          <w:i/>
          <w:sz w:val="24"/>
          <w:szCs w:val="24"/>
        </w:rPr>
        <w:t>]</w:t>
      </w:r>
    </w:p>
    <w:p w:rsidR="002C5E07" w:rsidRDefault="002C5E07" w:rsidP="00695B9F">
      <w:pPr>
        <w:autoSpaceDE w:val="0"/>
        <w:autoSpaceDN w:val="0"/>
        <w:adjustRightInd w:val="0"/>
        <w:spacing w:after="0" w:line="240" w:lineRule="auto"/>
        <w:ind w:left="2550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2C5E07" w:rsidRDefault="002C5E07" w:rsidP="00695B9F">
      <w:pPr>
        <w:autoSpaceDE w:val="0"/>
        <w:autoSpaceDN w:val="0"/>
        <w:adjustRightInd w:val="0"/>
        <w:spacing w:after="0" w:line="240" w:lineRule="auto"/>
        <w:ind w:left="2550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2C5E07" w:rsidRDefault="002C5E07" w:rsidP="00695B9F">
      <w:pPr>
        <w:autoSpaceDE w:val="0"/>
        <w:autoSpaceDN w:val="0"/>
        <w:adjustRightInd w:val="0"/>
        <w:spacing w:after="0" w:line="240" w:lineRule="auto"/>
        <w:ind w:left="2550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2C5E07" w:rsidRDefault="002C5E07" w:rsidP="00695B9F">
      <w:pPr>
        <w:autoSpaceDE w:val="0"/>
        <w:autoSpaceDN w:val="0"/>
        <w:adjustRightInd w:val="0"/>
        <w:spacing w:after="0" w:line="240" w:lineRule="auto"/>
        <w:ind w:left="2550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56127E" w:rsidRDefault="0056127E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47243C" w:rsidRDefault="0047243C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  <w:sectPr w:rsidR="0047243C" w:rsidSect="005916B3">
          <w:headerReference w:type="default" r:id="rId14"/>
          <w:headerReference w:type="first" r:id="rId15"/>
          <w:footerReference w:type="first" r:id="rId16"/>
          <w:pgSz w:w="11906" w:h="16838"/>
          <w:pgMar w:top="1389" w:right="1418" w:bottom="426" w:left="1418" w:header="426" w:footer="0" w:gutter="0"/>
          <w:cols w:space="708"/>
          <w:titlePg/>
          <w:docGrid w:linePitch="360"/>
        </w:sectPr>
      </w:pPr>
    </w:p>
    <w:p w:rsidR="00291450" w:rsidRPr="00843A16" w:rsidRDefault="00291450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843A16">
        <w:rPr>
          <w:rFonts w:ascii="Times New Roman" w:hAnsi="Times New Roman" w:cs="Times New Roman"/>
          <w:i/>
          <w:u w:val="single"/>
        </w:rPr>
        <w:lastRenderedPageBreak/>
        <w:t>VZOR</w:t>
      </w:r>
    </w:p>
    <w:p w:rsidR="00291450" w:rsidRPr="00843A16" w:rsidRDefault="00291450" w:rsidP="008F76B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6"/>
          <w:szCs w:val="6"/>
        </w:rPr>
      </w:pPr>
    </w:p>
    <w:p w:rsidR="008F76B3" w:rsidRPr="00843A16" w:rsidRDefault="00615F73" w:rsidP="008F76B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[</w:t>
      </w:r>
      <w:r w:rsidR="00030E6B" w:rsidRPr="00243910">
        <w:rPr>
          <w:rFonts w:ascii="Times New Roman" w:hAnsi="Times New Roman" w:cs="Times New Roman"/>
          <w:b/>
          <w:bCs/>
          <w:i/>
          <w:sz w:val="32"/>
          <w:szCs w:val="32"/>
        </w:rPr>
        <w:t>názov múzea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]</w:t>
      </w:r>
      <w:r w:rsidR="00611041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A83E26" w:rsidRPr="00243910">
        <w:rPr>
          <w:rFonts w:ascii="Times New Roman" w:hAnsi="Times New Roman" w:cs="Times New Roman"/>
          <w:b/>
          <w:bCs/>
          <w:spacing w:val="60"/>
          <w:sz w:val="18"/>
          <w:szCs w:val="18"/>
        </w:rPr>
        <w:t>.........................</w:t>
      </w:r>
      <w:r w:rsidR="00A83E26" w:rsidRPr="00843A16">
        <w:rPr>
          <w:rFonts w:ascii="Times New Roman" w:hAnsi="Times New Roman" w:cs="Times New Roman"/>
          <w:b/>
          <w:bCs/>
          <w:spacing w:val="60"/>
          <w:sz w:val="18"/>
          <w:szCs w:val="18"/>
          <w:vertAlign w:val="superscript"/>
        </w:rPr>
        <w:t>1</w:t>
      </w:r>
      <w:r w:rsidR="008F76B3" w:rsidRPr="00843A16">
        <w:rPr>
          <w:rFonts w:ascii="Times New Roman" w:hAnsi="Times New Roman" w:cs="Times New Roman"/>
          <w:b/>
          <w:bCs/>
          <w:spacing w:val="60"/>
          <w:sz w:val="18"/>
          <w:szCs w:val="18"/>
        </w:rPr>
        <w:t xml:space="preserve"> </w:t>
      </w:r>
    </w:p>
    <w:p w:rsidR="008F76B3" w:rsidRPr="00843A16" w:rsidRDefault="008F76B3" w:rsidP="008F76B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8F76B3" w:rsidRPr="00843A16" w:rsidRDefault="008F76B3" w:rsidP="00935E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76B3" w:rsidRPr="00843A16" w:rsidRDefault="008F76B3" w:rsidP="00935E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3A16">
        <w:rPr>
          <w:rFonts w:ascii="Times New Roman" w:hAnsi="Times New Roman" w:cs="Times New Roman"/>
          <w:b/>
          <w:sz w:val="36"/>
          <w:szCs w:val="36"/>
        </w:rPr>
        <w:t>Návrh č</w:t>
      </w:r>
      <w:r w:rsidRPr="00843A1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83E26" w:rsidRPr="00843A16">
        <w:rPr>
          <w:rFonts w:ascii="Times New Roman" w:hAnsi="Times New Roman" w:cs="Times New Roman"/>
          <w:i/>
        </w:rPr>
        <w:t>.............................</w:t>
      </w:r>
      <w:r w:rsidR="00A83E26" w:rsidRPr="00843A16"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A83E26" w:rsidRPr="00843A16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8F76B3" w:rsidRPr="009F2C05" w:rsidRDefault="008F76B3" w:rsidP="008F76B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F2C05">
        <w:rPr>
          <w:rFonts w:ascii="Times New Roman" w:hAnsi="Times New Roman" w:cs="Times New Roman"/>
          <w:b/>
          <w:sz w:val="34"/>
          <w:szCs w:val="34"/>
        </w:rPr>
        <w:t xml:space="preserve">na </w:t>
      </w:r>
      <w:r w:rsidR="00C93C8D" w:rsidRPr="009F2C05">
        <w:rPr>
          <w:rFonts w:ascii="Times New Roman" w:hAnsi="Times New Roman" w:cs="Times New Roman"/>
          <w:b/>
          <w:sz w:val="34"/>
          <w:szCs w:val="34"/>
        </w:rPr>
        <w:t>nadobudnutie</w:t>
      </w:r>
      <w:r w:rsidRPr="009F2C05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9F2C05" w:rsidRPr="009F2C05">
        <w:rPr>
          <w:rFonts w:ascii="Times New Roman" w:hAnsi="Times New Roman" w:cs="Times New Roman"/>
          <w:b/>
          <w:sz w:val="34"/>
          <w:szCs w:val="34"/>
        </w:rPr>
        <w:t xml:space="preserve">predmetu </w:t>
      </w:r>
      <w:r w:rsidRPr="009F2C05">
        <w:rPr>
          <w:rFonts w:ascii="Times New Roman" w:hAnsi="Times New Roman" w:cs="Times New Roman"/>
          <w:b/>
          <w:sz w:val="34"/>
          <w:szCs w:val="34"/>
        </w:rPr>
        <w:t>pomocného múzejného materiálu</w:t>
      </w:r>
    </w:p>
    <w:p w:rsidR="008F76B3" w:rsidRPr="009F2C05" w:rsidRDefault="008F76B3" w:rsidP="008F7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6B3" w:rsidRPr="009F2C05" w:rsidRDefault="008F76B3" w:rsidP="008F76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91450" w:rsidRPr="00843A16" w:rsidRDefault="00291450" w:rsidP="008F76B3">
      <w:pPr>
        <w:spacing w:after="0" w:line="240" w:lineRule="auto"/>
        <w:rPr>
          <w:rFonts w:ascii="Times New Roman" w:hAnsi="Times New Roman" w:cs="Times New Roman"/>
        </w:rPr>
      </w:pP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  <w:b/>
        </w:rPr>
      </w:pPr>
      <w:r w:rsidRPr="00843A16">
        <w:rPr>
          <w:rFonts w:ascii="Times New Roman" w:hAnsi="Times New Roman" w:cs="Times New Roman"/>
          <w:b/>
        </w:rPr>
        <w:t>Názov predmetu:</w:t>
      </w:r>
      <w:r w:rsidR="0034134B" w:rsidRPr="00843A16">
        <w:rPr>
          <w:rFonts w:ascii="Times New Roman" w:hAnsi="Times New Roman" w:cs="Times New Roman"/>
          <w:b/>
          <w:vertAlign w:val="superscript"/>
        </w:rPr>
        <w:t xml:space="preserve"> 3</w:t>
      </w: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  <w:b/>
        </w:rPr>
      </w:pPr>
      <w:r w:rsidRPr="00843A16">
        <w:rPr>
          <w:rFonts w:ascii="Times New Roman" w:hAnsi="Times New Roman" w:cs="Times New Roman"/>
          <w:b/>
        </w:rPr>
        <w:t xml:space="preserve">Stručný opis predmetu/predmetov: </w:t>
      </w:r>
      <w:r w:rsidR="0034134B" w:rsidRPr="00843A16">
        <w:rPr>
          <w:rFonts w:ascii="Times New Roman" w:hAnsi="Times New Roman" w:cs="Times New Roman"/>
          <w:b/>
          <w:vertAlign w:val="superscript"/>
        </w:rPr>
        <w:t>4</w:t>
      </w: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  <w:b/>
        </w:rPr>
      </w:pP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  <w:b/>
        </w:rPr>
      </w:pP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  <w:b/>
        </w:rPr>
      </w:pPr>
      <w:r w:rsidRPr="00843A16">
        <w:rPr>
          <w:rFonts w:ascii="Times New Roman" w:hAnsi="Times New Roman" w:cs="Times New Roman"/>
          <w:b/>
        </w:rPr>
        <w:t xml:space="preserve">Predmet/predmety je/sú </w:t>
      </w:r>
      <w:r w:rsidR="00262F15" w:rsidRPr="00843A16">
        <w:rPr>
          <w:rFonts w:ascii="Times New Roman" w:hAnsi="Times New Roman" w:cs="Times New Roman"/>
          <w:b/>
        </w:rPr>
        <w:t>nadobudnut</w:t>
      </w:r>
      <w:r w:rsidRPr="00843A16">
        <w:rPr>
          <w:rFonts w:ascii="Times New Roman" w:hAnsi="Times New Roman" w:cs="Times New Roman"/>
          <w:b/>
        </w:rPr>
        <w:t>ý/</w:t>
      </w:r>
      <w:r w:rsidR="00262F15" w:rsidRPr="00843A16">
        <w:rPr>
          <w:rFonts w:ascii="Times New Roman" w:hAnsi="Times New Roman" w:cs="Times New Roman"/>
          <w:b/>
        </w:rPr>
        <w:t>nadobudnuté</w:t>
      </w:r>
      <w:r w:rsidRPr="00843A16">
        <w:rPr>
          <w:rFonts w:ascii="Times New Roman" w:hAnsi="Times New Roman" w:cs="Times New Roman"/>
          <w:b/>
        </w:rPr>
        <w:t>:</w:t>
      </w:r>
      <w:r w:rsidR="0034134B" w:rsidRPr="00843A16">
        <w:rPr>
          <w:rFonts w:ascii="Times New Roman" w:hAnsi="Times New Roman" w:cs="Times New Roman"/>
          <w:b/>
          <w:vertAlign w:val="superscript"/>
        </w:rPr>
        <w:t xml:space="preserve"> 4</w:t>
      </w:r>
      <w:r w:rsidRPr="00843A16">
        <w:rPr>
          <w:rFonts w:ascii="Times New Roman" w:hAnsi="Times New Roman" w:cs="Times New Roman"/>
          <w:b/>
        </w:rPr>
        <w:tab/>
        <w:t xml:space="preserve"> </w:t>
      </w:r>
    </w:p>
    <w:p w:rsidR="008F76B3" w:rsidRPr="00843A16" w:rsidRDefault="008F76B3" w:rsidP="00E35CCE">
      <w:pPr>
        <w:pStyle w:val="Odsekzoznamu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kúpou</w:t>
      </w:r>
      <w:r w:rsidR="004D2122" w:rsidRPr="00843A16">
        <w:rPr>
          <w:rFonts w:ascii="Times New Roman" w:hAnsi="Times New Roman" w:cs="Times New Roman"/>
          <w:sz w:val="24"/>
          <w:szCs w:val="24"/>
        </w:rPr>
        <w:t>,</w:t>
      </w:r>
    </w:p>
    <w:p w:rsidR="008F76B3" w:rsidRPr="00843A16" w:rsidRDefault="008F76B3" w:rsidP="00E35CCE">
      <w:pPr>
        <w:pStyle w:val="Odsekzoznamu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darom</w:t>
      </w:r>
      <w:r w:rsidR="004D2122" w:rsidRPr="00843A16">
        <w:rPr>
          <w:rFonts w:ascii="Times New Roman" w:hAnsi="Times New Roman" w:cs="Times New Roman"/>
          <w:sz w:val="24"/>
          <w:szCs w:val="24"/>
        </w:rPr>
        <w:t>,</w:t>
      </w:r>
    </w:p>
    <w:p w:rsidR="008F76B3" w:rsidRPr="00843A16" w:rsidRDefault="008F76B3" w:rsidP="00E35CCE">
      <w:pPr>
        <w:pStyle w:val="Odsekzoznamu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vlastným výskumom</w:t>
      </w:r>
      <w:r w:rsidR="004D2122" w:rsidRPr="00843A16">
        <w:rPr>
          <w:rFonts w:ascii="Times New Roman" w:hAnsi="Times New Roman" w:cs="Times New Roman"/>
          <w:sz w:val="24"/>
          <w:szCs w:val="24"/>
        </w:rPr>
        <w:t>,</w:t>
      </w:r>
    </w:p>
    <w:p w:rsidR="008F76B3" w:rsidRPr="00843A16" w:rsidRDefault="008F76B3" w:rsidP="00E35CCE">
      <w:pPr>
        <w:pStyle w:val="Odsekzoznamu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prevodom správy</w:t>
      </w:r>
      <w:r w:rsidR="004D2122" w:rsidRPr="00843A16">
        <w:rPr>
          <w:rFonts w:ascii="Times New Roman" w:hAnsi="Times New Roman" w:cs="Times New Roman"/>
          <w:sz w:val="24"/>
          <w:szCs w:val="24"/>
        </w:rPr>
        <w:t>,</w:t>
      </w:r>
    </w:p>
    <w:p w:rsidR="008F76B3" w:rsidRPr="00843A16" w:rsidRDefault="008F76B3" w:rsidP="00E35CCE">
      <w:pPr>
        <w:pStyle w:val="Odsekzoznamu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  <w:sz w:val="24"/>
          <w:szCs w:val="24"/>
        </w:rPr>
        <w:t>zámenou</w:t>
      </w:r>
      <w:r w:rsidR="004D2122" w:rsidRPr="00843A16">
        <w:rPr>
          <w:rFonts w:ascii="Times New Roman" w:hAnsi="Times New Roman" w:cs="Times New Roman"/>
          <w:sz w:val="24"/>
          <w:szCs w:val="24"/>
        </w:rPr>
        <w:t>,</w:t>
      </w:r>
    </w:p>
    <w:p w:rsidR="008F76B3" w:rsidRPr="00843A16" w:rsidRDefault="002C2E41" w:rsidP="00E35CCE">
      <w:pPr>
        <w:pStyle w:val="Odsekzoznamu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zhotovením</w:t>
      </w:r>
      <w:r w:rsidR="00D753DB" w:rsidRPr="00843A16">
        <w:rPr>
          <w:rFonts w:ascii="Times New Roman" w:hAnsi="Times New Roman" w:cs="Times New Roman"/>
          <w:sz w:val="24"/>
          <w:szCs w:val="24"/>
        </w:rPr>
        <w:t xml:space="preserve"> zamestnancom múzea</w:t>
      </w:r>
      <w:r w:rsidR="008F76B3" w:rsidRPr="00843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</w:rPr>
      </w:pP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  <w:b/>
        </w:rPr>
      </w:pPr>
      <w:r w:rsidRPr="00843A16">
        <w:rPr>
          <w:rFonts w:ascii="Times New Roman" w:hAnsi="Times New Roman" w:cs="Times New Roman"/>
          <w:b/>
        </w:rPr>
        <w:t>Nadobúdacia hodnota:</w:t>
      </w: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  <w:b/>
        </w:rPr>
      </w:pP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  <w:b/>
        </w:rPr>
      </w:pP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  <w:b/>
        </w:rPr>
      </w:pPr>
      <w:r w:rsidRPr="00843A16">
        <w:rPr>
          <w:rFonts w:ascii="Times New Roman" w:hAnsi="Times New Roman" w:cs="Times New Roman"/>
          <w:b/>
        </w:rPr>
        <w:t>Identifikačné údaje o predchádzajúcom vlastníkovi, ak je a údaje sú známe:</w:t>
      </w:r>
      <w:r w:rsidR="00176261" w:rsidRPr="00843A16">
        <w:rPr>
          <w:rFonts w:ascii="Times New Roman" w:hAnsi="Times New Roman" w:cs="Times New Roman"/>
          <w:b/>
          <w:vertAlign w:val="superscript"/>
        </w:rPr>
        <w:t xml:space="preserve"> 3</w:t>
      </w: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  <w:b/>
        </w:rPr>
      </w:pP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  <w:b/>
        </w:rPr>
      </w:pP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  <w:b/>
        </w:rPr>
      </w:pPr>
      <w:r w:rsidRPr="00843A16">
        <w:rPr>
          <w:rFonts w:ascii="Times New Roman" w:hAnsi="Times New Roman" w:cs="Times New Roman"/>
          <w:b/>
        </w:rPr>
        <w:t xml:space="preserve">Návrh predkladá </w:t>
      </w:r>
      <w:r w:rsidRPr="00843A16">
        <w:rPr>
          <w:rFonts w:ascii="Times New Roman" w:hAnsi="Times New Roman" w:cs="Times New Roman"/>
        </w:rPr>
        <w:t>(meno</w:t>
      </w:r>
      <w:r w:rsidR="00505DA9" w:rsidRPr="00843A16">
        <w:rPr>
          <w:rFonts w:ascii="Times New Roman" w:hAnsi="Times New Roman" w:cs="Times New Roman"/>
        </w:rPr>
        <w:t>, priezvisko</w:t>
      </w:r>
      <w:r w:rsidRPr="00843A16">
        <w:rPr>
          <w:rFonts w:ascii="Times New Roman" w:hAnsi="Times New Roman" w:cs="Times New Roman"/>
        </w:rPr>
        <w:t xml:space="preserve"> a funkcia)</w:t>
      </w:r>
      <w:r w:rsidRPr="00843A16">
        <w:rPr>
          <w:rFonts w:ascii="Times New Roman" w:hAnsi="Times New Roman" w:cs="Times New Roman"/>
          <w:b/>
        </w:rPr>
        <w:t>:</w:t>
      </w:r>
    </w:p>
    <w:p w:rsidR="008F76B3" w:rsidRDefault="008F76B3" w:rsidP="008F76B3">
      <w:pPr>
        <w:spacing w:after="0" w:line="240" w:lineRule="auto"/>
        <w:rPr>
          <w:rFonts w:ascii="Times New Roman" w:hAnsi="Times New Roman" w:cs="Times New Roman"/>
        </w:rPr>
      </w:pPr>
    </w:p>
    <w:p w:rsidR="00935E36" w:rsidRPr="00843A16" w:rsidRDefault="00935E36" w:rsidP="008F76B3">
      <w:pPr>
        <w:spacing w:after="0" w:line="240" w:lineRule="auto"/>
        <w:rPr>
          <w:rFonts w:ascii="Times New Roman" w:hAnsi="Times New Roman" w:cs="Times New Roman"/>
        </w:rPr>
      </w:pP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</w:rPr>
      </w:pP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>V ..................................... dňa ............................</w:t>
      </w: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</w:rPr>
      </w:pPr>
    </w:p>
    <w:p w:rsidR="008F76B3" w:rsidRPr="00843A16" w:rsidRDefault="008F76B3" w:rsidP="008F76B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>.....................................</w:t>
      </w:r>
    </w:p>
    <w:p w:rsidR="008F76B3" w:rsidRPr="00843A16" w:rsidRDefault="008F76B3" w:rsidP="008F76B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 xml:space="preserve">             </w:t>
      </w:r>
      <w:r w:rsidR="00243130" w:rsidRPr="00843A16">
        <w:rPr>
          <w:rFonts w:ascii="Times New Roman" w:hAnsi="Times New Roman" w:cs="Times New Roman"/>
        </w:rPr>
        <w:t xml:space="preserve"> </w:t>
      </w:r>
      <w:r w:rsidRPr="00843A16">
        <w:rPr>
          <w:rFonts w:ascii="Times New Roman" w:hAnsi="Times New Roman" w:cs="Times New Roman"/>
        </w:rPr>
        <w:t xml:space="preserve"> podpis navrhovateľa</w:t>
      </w: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>-----------------------------------------------------------------------------------------------------------------</w:t>
      </w:r>
      <w:r w:rsidR="00ED62E7" w:rsidRPr="00843A16">
        <w:rPr>
          <w:rFonts w:ascii="Times New Roman" w:hAnsi="Times New Roman" w:cs="Times New Roman"/>
        </w:rPr>
        <w:t>----------</w:t>
      </w: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  <w:b/>
        </w:rPr>
      </w:pPr>
    </w:p>
    <w:p w:rsidR="008F76B3" w:rsidRPr="00843A16" w:rsidRDefault="006B180D" w:rsidP="008F76B3">
      <w:pPr>
        <w:spacing w:after="0" w:line="240" w:lineRule="auto"/>
        <w:rPr>
          <w:rFonts w:ascii="Times New Roman" w:hAnsi="Times New Roman" w:cs="Times New Roman"/>
        </w:rPr>
      </w:pPr>
      <w:r w:rsidRPr="00082298">
        <w:rPr>
          <w:rFonts w:ascii="Times New Roman" w:hAnsi="Times New Roman" w:cs="Times New Roman"/>
          <w:b/>
          <w:sz w:val="24"/>
          <w:szCs w:val="24"/>
        </w:rPr>
        <w:t>Identifikačné</w:t>
      </w:r>
      <w:r w:rsidR="008F76B3" w:rsidRPr="00082298">
        <w:rPr>
          <w:rFonts w:ascii="Times New Roman" w:hAnsi="Times New Roman" w:cs="Times New Roman"/>
          <w:b/>
        </w:rPr>
        <w:t xml:space="preserve"> číslo</w:t>
      </w:r>
      <w:r w:rsidR="008F76B3" w:rsidRPr="00843A16">
        <w:rPr>
          <w:rFonts w:ascii="Times New Roman" w:hAnsi="Times New Roman" w:cs="Times New Roman"/>
          <w:b/>
        </w:rPr>
        <w:t>:</w:t>
      </w:r>
      <w:r w:rsidR="00176261" w:rsidRPr="00843A16">
        <w:rPr>
          <w:rFonts w:ascii="Times New Roman" w:hAnsi="Times New Roman" w:cs="Times New Roman"/>
          <w:b/>
          <w:vertAlign w:val="superscript"/>
        </w:rPr>
        <w:t xml:space="preserve"> 5</w:t>
      </w:r>
      <w:r w:rsidR="008F76B3" w:rsidRPr="00843A16">
        <w:rPr>
          <w:rFonts w:ascii="Times New Roman" w:hAnsi="Times New Roman" w:cs="Times New Roman"/>
        </w:rPr>
        <w:t xml:space="preserve"> </w:t>
      </w: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</w:rPr>
      </w:pP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</w:rPr>
      </w:pPr>
    </w:p>
    <w:p w:rsidR="008F76B3" w:rsidRPr="00843A16" w:rsidRDefault="008F76B3" w:rsidP="008F76B3">
      <w:pPr>
        <w:tabs>
          <w:tab w:val="left" w:pos="3544"/>
          <w:tab w:val="left" w:pos="4962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3A16">
        <w:rPr>
          <w:rFonts w:ascii="Times New Roman" w:hAnsi="Times New Roman" w:cs="Times New Roman"/>
          <w:b/>
        </w:rPr>
        <w:t xml:space="preserve">Schválil </w:t>
      </w:r>
      <w:r w:rsidRPr="00843A16">
        <w:rPr>
          <w:rFonts w:ascii="Times New Roman" w:hAnsi="Times New Roman" w:cs="Times New Roman"/>
        </w:rPr>
        <w:t xml:space="preserve">(meno, </w:t>
      </w:r>
      <w:r w:rsidR="00505DA9" w:rsidRPr="00843A16">
        <w:rPr>
          <w:rFonts w:ascii="Times New Roman" w:hAnsi="Times New Roman" w:cs="Times New Roman"/>
        </w:rPr>
        <w:t xml:space="preserve">priezvisko a </w:t>
      </w:r>
      <w:r w:rsidRPr="00843A16">
        <w:rPr>
          <w:rFonts w:ascii="Times New Roman" w:hAnsi="Times New Roman" w:cs="Times New Roman"/>
        </w:rPr>
        <w:t>funkcia)</w:t>
      </w:r>
      <w:r w:rsidRPr="00843A16">
        <w:rPr>
          <w:rFonts w:ascii="Times New Roman" w:hAnsi="Times New Roman" w:cs="Times New Roman"/>
          <w:b/>
        </w:rPr>
        <w:t>:</w:t>
      </w:r>
    </w:p>
    <w:p w:rsidR="008F76B3" w:rsidRPr="00843A16" w:rsidRDefault="008F76B3" w:rsidP="008F76B3">
      <w:pPr>
        <w:tabs>
          <w:tab w:val="left" w:pos="3544"/>
          <w:tab w:val="left" w:pos="4962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76B3" w:rsidRPr="00843A16" w:rsidRDefault="008F76B3" w:rsidP="008F76B3">
      <w:pPr>
        <w:tabs>
          <w:tab w:val="left" w:pos="3544"/>
          <w:tab w:val="left" w:pos="4962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  <w:b/>
        </w:rPr>
        <w:tab/>
      </w:r>
      <w:r w:rsidRPr="00843A16">
        <w:rPr>
          <w:rFonts w:ascii="Times New Roman" w:hAnsi="Times New Roman" w:cs="Times New Roman"/>
          <w:b/>
        </w:rPr>
        <w:tab/>
        <w:t xml:space="preserve">                       </w:t>
      </w:r>
      <w:r w:rsidRPr="00843A16">
        <w:rPr>
          <w:rFonts w:ascii="Times New Roman" w:hAnsi="Times New Roman" w:cs="Times New Roman"/>
        </w:rPr>
        <w:t>.......................................</w:t>
      </w:r>
    </w:p>
    <w:p w:rsidR="008F76B3" w:rsidRPr="00843A16" w:rsidRDefault="006803B8" w:rsidP="006803B8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>podpis</w:t>
      </w: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 xml:space="preserve">V .......................................  dňa ................................... </w:t>
      </w: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</w:rPr>
      </w:pPr>
    </w:p>
    <w:p w:rsidR="00243130" w:rsidRPr="00843A16" w:rsidRDefault="00243130" w:rsidP="008F76B3">
      <w:pPr>
        <w:spacing w:after="0" w:line="240" w:lineRule="auto"/>
        <w:rPr>
          <w:rFonts w:ascii="Times New Roman" w:hAnsi="Times New Roman" w:cs="Times New Roman"/>
        </w:rPr>
      </w:pPr>
    </w:p>
    <w:p w:rsidR="008F76B3" w:rsidRPr="00843A16" w:rsidRDefault="008F76B3" w:rsidP="008F76B3">
      <w:pPr>
        <w:spacing w:after="0" w:line="240" w:lineRule="auto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>––––––––––––</w:t>
      </w:r>
    </w:p>
    <w:p w:rsidR="00A83E26" w:rsidRPr="00843A16" w:rsidRDefault="00A83E26" w:rsidP="008F76B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43A16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r w:rsidRPr="00843A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7543D" w:rsidRPr="00843A16">
        <w:rPr>
          <w:rFonts w:ascii="Times New Roman" w:hAnsi="Times New Roman" w:cs="Times New Roman"/>
          <w:sz w:val="18"/>
          <w:szCs w:val="18"/>
        </w:rPr>
        <w:t>Doplňte</w:t>
      </w:r>
      <w:r w:rsidRPr="00843A16">
        <w:rPr>
          <w:rFonts w:ascii="Times New Roman" w:hAnsi="Times New Roman" w:cs="Times New Roman"/>
          <w:sz w:val="18"/>
          <w:szCs w:val="18"/>
        </w:rPr>
        <w:t xml:space="preserve"> názov múzea.</w:t>
      </w:r>
    </w:p>
    <w:p w:rsidR="0057543D" w:rsidRPr="00843A16" w:rsidRDefault="0057543D" w:rsidP="008F76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3A16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 w:rsidRPr="00843A16">
        <w:rPr>
          <w:rFonts w:ascii="Times New Roman" w:hAnsi="Times New Roman" w:cs="Times New Roman"/>
          <w:sz w:val="18"/>
          <w:szCs w:val="18"/>
        </w:rPr>
        <w:t xml:space="preserve"> Odporúčame </w:t>
      </w:r>
      <w:r w:rsidR="00243130" w:rsidRPr="00843A16">
        <w:rPr>
          <w:rFonts w:ascii="Times New Roman" w:hAnsi="Times New Roman" w:cs="Times New Roman"/>
          <w:sz w:val="18"/>
          <w:szCs w:val="18"/>
        </w:rPr>
        <w:t xml:space="preserve">uviesť číslo </w:t>
      </w:r>
      <w:r w:rsidRPr="00843A16">
        <w:rPr>
          <w:rFonts w:ascii="Times New Roman" w:hAnsi="Times New Roman" w:cs="Times New Roman"/>
          <w:sz w:val="18"/>
          <w:szCs w:val="18"/>
        </w:rPr>
        <w:t>v tvare poradové číslo lomené rokom.</w:t>
      </w:r>
    </w:p>
    <w:p w:rsidR="0057543D" w:rsidRPr="00843A16" w:rsidRDefault="0057543D" w:rsidP="008F76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3A16">
        <w:rPr>
          <w:rFonts w:ascii="Times New Roman" w:hAnsi="Times New Roman" w:cs="Times New Roman"/>
          <w:b/>
          <w:sz w:val="18"/>
          <w:szCs w:val="18"/>
          <w:vertAlign w:val="superscript"/>
        </w:rPr>
        <w:t>3</w:t>
      </w:r>
      <w:r w:rsidRPr="00843A16">
        <w:rPr>
          <w:rFonts w:ascii="Times New Roman" w:hAnsi="Times New Roman" w:cs="Times New Roman"/>
          <w:sz w:val="18"/>
          <w:szCs w:val="18"/>
        </w:rPr>
        <w:t xml:space="preserve"> Ak ide o súbor, uveďte „Podľa Prílohy č. x"</w:t>
      </w:r>
      <w:r w:rsidR="00FA70E0" w:rsidRPr="00843A16">
        <w:rPr>
          <w:rFonts w:ascii="Times New Roman" w:hAnsi="Times New Roman" w:cs="Times New Roman"/>
          <w:sz w:val="18"/>
          <w:szCs w:val="18"/>
        </w:rPr>
        <w:t xml:space="preserve"> (podľa čl. 3 bodu </w:t>
      </w:r>
      <w:r w:rsidR="00843C94">
        <w:rPr>
          <w:rFonts w:ascii="Times New Roman" w:hAnsi="Times New Roman" w:cs="Times New Roman"/>
          <w:sz w:val="18"/>
          <w:szCs w:val="18"/>
        </w:rPr>
        <w:t>5</w:t>
      </w:r>
      <w:r w:rsidR="00FA70E0" w:rsidRPr="00843A16">
        <w:rPr>
          <w:rFonts w:ascii="Times New Roman" w:hAnsi="Times New Roman" w:cs="Times New Roman"/>
          <w:sz w:val="18"/>
          <w:szCs w:val="18"/>
        </w:rPr>
        <w:t xml:space="preserve"> tejto smernice – zoznam predmetov)</w:t>
      </w:r>
      <w:r w:rsidRPr="00843A16">
        <w:rPr>
          <w:rFonts w:ascii="Times New Roman" w:hAnsi="Times New Roman" w:cs="Times New Roman"/>
          <w:sz w:val="18"/>
          <w:szCs w:val="18"/>
        </w:rPr>
        <w:t>.</w:t>
      </w:r>
    </w:p>
    <w:p w:rsidR="00A83E26" w:rsidRPr="00843A16" w:rsidRDefault="001C3D9F" w:rsidP="008F76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3A16">
        <w:rPr>
          <w:rFonts w:ascii="Times New Roman" w:hAnsi="Times New Roman" w:cs="Times New Roman"/>
          <w:b/>
          <w:sz w:val="18"/>
          <w:szCs w:val="18"/>
          <w:vertAlign w:val="superscript"/>
        </w:rPr>
        <w:t>4</w:t>
      </w:r>
      <w:r w:rsidRPr="00843A16">
        <w:rPr>
          <w:rFonts w:ascii="Times New Roman" w:hAnsi="Times New Roman" w:cs="Times New Roman"/>
          <w:sz w:val="18"/>
          <w:szCs w:val="18"/>
        </w:rPr>
        <w:t xml:space="preserve"> N</w:t>
      </w:r>
      <w:r w:rsidR="008F76B3" w:rsidRPr="00843A16">
        <w:rPr>
          <w:rFonts w:ascii="Times New Roman" w:hAnsi="Times New Roman" w:cs="Times New Roman"/>
          <w:sz w:val="18"/>
          <w:szCs w:val="18"/>
        </w:rPr>
        <w:t>ehodiace sa preškrtnite</w:t>
      </w:r>
      <w:r w:rsidRPr="00843A16">
        <w:rPr>
          <w:rFonts w:ascii="Times New Roman" w:hAnsi="Times New Roman" w:cs="Times New Roman"/>
          <w:sz w:val="18"/>
          <w:szCs w:val="18"/>
        </w:rPr>
        <w:t>.</w:t>
      </w:r>
    </w:p>
    <w:p w:rsidR="00AA58EF" w:rsidRPr="00843A16" w:rsidRDefault="002128A3" w:rsidP="008F76B3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AA58EF" w:rsidRPr="00843A16" w:rsidSect="005916B3">
          <w:headerReference w:type="first" r:id="rId17"/>
          <w:footerReference w:type="first" r:id="rId18"/>
          <w:pgSz w:w="11906" w:h="16838"/>
          <w:pgMar w:top="1389" w:right="1418" w:bottom="426" w:left="1418" w:header="426" w:footer="0" w:gutter="0"/>
          <w:cols w:space="708"/>
          <w:titlePg/>
          <w:docGrid w:linePitch="360"/>
        </w:sectPr>
      </w:pPr>
      <w:r w:rsidRPr="00843A16">
        <w:rPr>
          <w:rFonts w:ascii="Times New Roman" w:hAnsi="Times New Roman" w:cs="Times New Roman"/>
          <w:b/>
          <w:sz w:val="18"/>
          <w:szCs w:val="18"/>
          <w:vertAlign w:val="superscript"/>
        </w:rPr>
        <w:t>5</w:t>
      </w:r>
      <w:r w:rsidRPr="00843A1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43A16">
        <w:rPr>
          <w:rFonts w:ascii="Times New Roman" w:hAnsi="Times New Roman" w:cs="Times New Roman"/>
          <w:sz w:val="18"/>
          <w:szCs w:val="18"/>
        </w:rPr>
        <w:t>D</w:t>
      </w:r>
      <w:r w:rsidR="008F76B3" w:rsidRPr="00843A16">
        <w:rPr>
          <w:rFonts w:ascii="Times New Roman" w:hAnsi="Times New Roman" w:cs="Times New Roman"/>
          <w:sz w:val="18"/>
          <w:szCs w:val="18"/>
        </w:rPr>
        <w:t>opl</w:t>
      </w:r>
      <w:r w:rsidRPr="00843A16">
        <w:rPr>
          <w:rFonts w:ascii="Times New Roman" w:hAnsi="Times New Roman" w:cs="Times New Roman"/>
          <w:sz w:val="18"/>
          <w:szCs w:val="18"/>
        </w:rPr>
        <w:t>ňte</w:t>
      </w:r>
      <w:r w:rsidR="008F76B3" w:rsidRPr="00843A16">
        <w:rPr>
          <w:rFonts w:ascii="Times New Roman" w:hAnsi="Times New Roman" w:cs="Times New Roman"/>
          <w:sz w:val="18"/>
          <w:szCs w:val="18"/>
        </w:rPr>
        <w:t xml:space="preserve"> po zápise do knihy </w:t>
      </w:r>
      <w:r w:rsidRPr="00843A16">
        <w:rPr>
          <w:rFonts w:ascii="Times New Roman" w:hAnsi="Times New Roman" w:cs="Times New Roman"/>
          <w:sz w:val="18"/>
          <w:szCs w:val="18"/>
        </w:rPr>
        <w:t>PMM.</w:t>
      </w:r>
      <w:r w:rsidR="00243130" w:rsidRPr="00843A16">
        <w:rPr>
          <w:rFonts w:ascii="Times New Roman" w:hAnsi="Times New Roman" w:cs="Times New Roman"/>
          <w:sz w:val="18"/>
          <w:szCs w:val="18"/>
        </w:rPr>
        <w:t xml:space="preserve"> V prípade ak ide o súbor, uveďte </w:t>
      </w:r>
      <w:r w:rsidR="006B180D" w:rsidRPr="00843A16">
        <w:rPr>
          <w:rFonts w:ascii="Times New Roman" w:hAnsi="Times New Roman" w:cs="Times New Roman"/>
          <w:sz w:val="18"/>
          <w:szCs w:val="18"/>
        </w:rPr>
        <w:t>identifika</w:t>
      </w:r>
      <w:r w:rsidR="00243130" w:rsidRPr="00843A16">
        <w:rPr>
          <w:rFonts w:ascii="Times New Roman" w:hAnsi="Times New Roman" w:cs="Times New Roman"/>
          <w:sz w:val="18"/>
          <w:szCs w:val="18"/>
        </w:rPr>
        <w:t>čné číslo k jednotlivým predmetom v prílohe.</w:t>
      </w:r>
    </w:p>
    <w:p w:rsidR="00291450" w:rsidRPr="00843A16" w:rsidRDefault="00291450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843A16">
        <w:rPr>
          <w:rFonts w:ascii="Times New Roman" w:hAnsi="Times New Roman" w:cs="Times New Roman"/>
          <w:i/>
          <w:u w:val="single"/>
        </w:rPr>
        <w:lastRenderedPageBreak/>
        <w:t>VZOR</w:t>
      </w:r>
    </w:p>
    <w:p w:rsidR="00291450" w:rsidRPr="00843A16" w:rsidRDefault="00291450" w:rsidP="00291450">
      <w:pPr>
        <w:spacing w:after="0" w:line="240" w:lineRule="auto"/>
        <w:jc w:val="center"/>
        <w:rPr>
          <w:rFonts w:ascii="Times New Roman" w:hAnsi="Times New Roman" w:cs="Times New Roman"/>
          <w:i/>
          <w:sz w:val="6"/>
          <w:szCs w:val="6"/>
          <w:u w:val="single"/>
        </w:rPr>
      </w:pPr>
    </w:p>
    <w:p w:rsidR="00160EFE" w:rsidRPr="00843A16" w:rsidRDefault="00611041" w:rsidP="00160EF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[</w:t>
      </w:r>
      <w:r w:rsidR="00030E6B" w:rsidRPr="00243910">
        <w:rPr>
          <w:rFonts w:ascii="Times New Roman" w:hAnsi="Times New Roman" w:cs="Times New Roman"/>
          <w:b/>
          <w:bCs/>
          <w:i/>
          <w:sz w:val="32"/>
          <w:szCs w:val="32"/>
        </w:rPr>
        <w:t>názov múzea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] </w:t>
      </w:r>
      <w:r w:rsidR="00160EFE" w:rsidRPr="00843A16">
        <w:rPr>
          <w:rFonts w:ascii="Times New Roman" w:hAnsi="Times New Roman" w:cs="Times New Roman"/>
          <w:b/>
          <w:bCs/>
          <w:spacing w:val="60"/>
          <w:sz w:val="18"/>
          <w:szCs w:val="18"/>
        </w:rPr>
        <w:t>.........................</w:t>
      </w:r>
      <w:r w:rsidR="00160EFE" w:rsidRPr="00843A16">
        <w:rPr>
          <w:rFonts w:ascii="Times New Roman" w:hAnsi="Times New Roman" w:cs="Times New Roman"/>
          <w:b/>
          <w:bCs/>
          <w:spacing w:val="60"/>
          <w:sz w:val="18"/>
          <w:szCs w:val="18"/>
          <w:vertAlign w:val="superscript"/>
        </w:rPr>
        <w:t>1</w:t>
      </w:r>
      <w:r w:rsidR="00160EFE" w:rsidRPr="00843A16">
        <w:rPr>
          <w:rFonts w:ascii="Times New Roman" w:hAnsi="Times New Roman" w:cs="Times New Roman"/>
          <w:b/>
          <w:bCs/>
          <w:spacing w:val="60"/>
          <w:sz w:val="18"/>
          <w:szCs w:val="18"/>
        </w:rPr>
        <w:t xml:space="preserve"> </w:t>
      </w:r>
    </w:p>
    <w:p w:rsidR="00160EFE" w:rsidRPr="00843A16" w:rsidRDefault="00160EFE" w:rsidP="00160EF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7B40B2" w:rsidRPr="00843A16" w:rsidRDefault="007B40B2" w:rsidP="007B40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40B2" w:rsidRPr="00843A16" w:rsidRDefault="007B40B2" w:rsidP="007B40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3A16">
        <w:rPr>
          <w:rFonts w:ascii="Times New Roman" w:hAnsi="Times New Roman" w:cs="Times New Roman"/>
          <w:b/>
          <w:sz w:val="36"/>
          <w:szCs w:val="36"/>
        </w:rPr>
        <w:t xml:space="preserve">Záznam č. </w:t>
      </w:r>
      <w:r w:rsidR="00505DA9" w:rsidRPr="00843A16">
        <w:rPr>
          <w:rFonts w:ascii="Times New Roman" w:hAnsi="Times New Roman" w:cs="Times New Roman"/>
          <w:i/>
        </w:rPr>
        <w:t>.............................</w:t>
      </w:r>
      <w:r w:rsidR="00505DA9" w:rsidRPr="00843A16"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505DA9" w:rsidRPr="00843A16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7B40B2" w:rsidRPr="00843A16" w:rsidRDefault="007B40B2" w:rsidP="007B40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A16">
        <w:rPr>
          <w:rFonts w:ascii="Times New Roman" w:hAnsi="Times New Roman" w:cs="Times New Roman"/>
          <w:b/>
          <w:sz w:val="36"/>
          <w:szCs w:val="36"/>
        </w:rPr>
        <w:t>z revízie pomocného múzejného materiálu</w:t>
      </w:r>
    </w:p>
    <w:p w:rsidR="007B40B2" w:rsidRPr="00843A16" w:rsidRDefault="007B40B2" w:rsidP="007B40B2">
      <w:pPr>
        <w:spacing w:after="0" w:line="240" w:lineRule="auto"/>
        <w:rPr>
          <w:rFonts w:ascii="Times New Roman" w:hAnsi="Times New Roman" w:cs="Times New Roman"/>
          <w:b/>
        </w:rPr>
      </w:pPr>
    </w:p>
    <w:p w:rsidR="007B40B2" w:rsidRPr="00843A16" w:rsidRDefault="007B40B2" w:rsidP="007B40B2">
      <w:pPr>
        <w:spacing w:after="0" w:line="240" w:lineRule="auto"/>
        <w:rPr>
          <w:rFonts w:ascii="Times New Roman" w:hAnsi="Times New Roman" w:cs="Times New Roman"/>
          <w:b/>
        </w:rPr>
      </w:pPr>
    </w:p>
    <w:p w:rsidR="007B40B2" w:rsidRPr="00843A16" w:rsidRDefault="007B40B2" w:rsidP="007B40B2">
      <w:pPr>
        <w:spacing w:after="0" w:line="240" w:lineRule="auto"/>
        <w:rPr>
          <w:rFonts w:ascii="Times New Roman" w:hAnsi="Times New Roman" w:cs="Times New Roman"/>
          <w:b/>
        </w:rPr>
      </w:pP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843A16">
        <w:rPr>
          <w:rFonts w:ascii="Times New Roman" w:hAnsi="Times New Roman"/>
          <w:b/>
          <w:sz w:val="22"/>
          <w:szCs w:val="22"/>
        </w:rPr>
        <w:t xml:space="preserve">Číslo </w:t>
      </w:r>
      <w:r w:rsidR="00BF1957" w:rsidRPr="00843A16">
        <w:rPr>
          <w:rFonts w:ascii="Times New Roman" w:hAnsi="Times New Roman"/>
          <w:b/>
          <w:sz w:val="22"/>
          <w:szCs w:val="22"/>
        </w:rPr>
        <w:t xml:space="preserve">príkazu riaditeľa </w:t>
      </w:r>
      <w:r w:rsidR="004D26E9" w:rsidRPr="00843A16">
        <w:rPr>
          <w:rFonts w:ascii="Times New Roman" w:hAnsi="Times New Roman"/>
          <w:b/>
          <w:sz w:val="22"/>
          <w:szCs w:val="22"/>
        </w:rPr>
        <w:t xml:space="preserve">múzea </w:t>
      </w:r>
      <w:r w:rsidR="00BF1957" w:rsidRPr="00843A16">
        <w:rPr>
          <w:rFonts w:ascii="Times New Roman" w:hAnsi="Times New Roman"/>
          <w:b/>
          <w:sz w:val="22"/>
          <w:szCs w:val="22"/>
        </w:rPr>
        <w:t xml:space="preserve">na vykonanie revízie </w:t>
      </w:r>
      <w:r w:rsidRPr="00843A16">
        <w:rPr>
          <w:rFonts w:ascii="Times New Roman" w:hAnsi="Times New Roman"/>
          <w:b/>
          <w:sz w:val="22"/>
          <w:szCs w:val="22"/>
        </w:rPr>
        <w:t xml:space="preserve">a dátum </w:t>
      </w:r>
      <w:r w:rsidR="001776DF" w:rsidRPr="00843A16">
        <w:rPr>
          <w:rFonts w:ascii="Times New Roman" w:hAnsi="Times New Roman"/>
          <w:b/>
          <w:sz w:val="22"/>
          <w:szCs w:val="22"/>
        </w:rPr>
        <w:t xml:space="preserve">jeho </w:t>
      </w:r>
      <w:r w:rsidRPr="00843A16">
        <w:rPr>
          <w:rFonts w:ascii="Times New Roman" w:hAnsi="Times New Roman"/>
          <w:b/>
          <w:sz w:val="22"/>
          <w:szCs w:val="22"/>
        </w:rPr>
        <w:t>vydania:</w:t>
      </w: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843A16">
        <w:rPr>
          <w:rFonts w:ascii="Times New Roman" w:hAnsi="Times New Roman"/>
          <w:b/>
          <w:sz w:val="22"/>
          <w:szCs w:val="22"/>
        </w:rPr>
        <w:t xml:space="preserve">Zoznam </w:t>
      </w:r>
      <w:r w:rsidR="004E3229" w:rsidRPr="00843A16">
        <w:rPr>
          <w:rFonts w:ascii="Times New Roman" w:hAnsi="Times New Roman"/>
          <w:b/>
          <w:sz w:val="22"/>
          <w:szCs w:val="22"/>
        </w:rPr>
        <w:t>revidovaných predmetov</w:t>
      </w:r>
      <w:r w:rsidRPr="00843A16">
        <w:rPr>
          <w:rFonts w:ascii="Times New Roman" w:hAnsi="Times New Roman"/>
          <w:b/>
          <w:sz w:val="22"/>
          <w:szCs w:val="22"/>
        </w:rPr>
        <w:t>:</w:t>
      </w:r>
      <w:r w:rsidR="00176261" w:rsidRPr="00843A16">
        <w:rPr>
          <w:rFonts w:ascii="Times New Roman" w:hAnsi="Times New Roman"/>
          <w:b/>
          <w:sz w:val="22"/>
          <w:szCs w:val="22"/>
          <w:vertAlign w:val="superscript"/>
        </w:rPr>
        <w:t xml:space="preserve"> 3</w:t>
      </w:r>
      <w:r w:rsidRPr="00843A16">
        <w:rPr>
          <w:rFonts w:ascii="Times New Roman" w:hAnsi="Times New Roman"/>
          <w:b/>
          <w:sz w:val="22"/>
          <w:szCs w:val="22"/>
        </w:rPr>
        <w:t xml:space="preserve"> </w:t>
      </w: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843A16">
        <w:rPr>
          <w:rFonts w:ascii="Times New Roman" w:hAnsi="Times New Roman"/>
          <w:b/>
          <w:sz w:val="22"/>
          <w:szCs w:val="22"/>
        </w:rPr>
        <w:t>Dátum začatia revízie:</w:t>
      </w: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843A16">
        <w:rPr>
          <w:rFonts w:ascii="Times New Roman" w:hAnsi="Times New Roman"/>
          <w:b/>
          <w:sz w:val="22"/>
          <w:szCs w:val="22"/>
        </w:rPr>
        <w:t>Dátum, ku ktorému bola revízia vykonaná:</w:t>
      </w: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843A16">
        <w:rPr>
          <w:rFonts w:ascii="Times New Roman" w:hAnsi="Times New Roman"/>
          <w:b/>
          <w:sz w:val="22"/>
          <w:szCs w:val="22"/>
        </w:rPr>
        <w:t>Zoznam poškodených predmetov, odporúčaných na opravu alebo odborné ošetrenie:</w:t>
      </w:r>
      <w:r w:rsidR="00176261" w:rsidRPr="00843A16">
        <w:rPr>
          <w:rFonts w:ascii="Times New Roman" w:hAnsi="Times New Roman"/>
          <w:b/>
          <w:sz w:val="22"/>
          <w:szCs w:val="22"/>
          <w:vertAlign w:val="superscript"/>
        </w:rPr>
        <w:t xml:space="preserve"> 3</w:t>
      </w: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843A16">
        <w:rPr>
          <w:rFonts w:ascii="Times New Roman" w:hAnsi="Times New Roman"/>
          <w:b/>
          <w:sz w:val="22"/>
          <w:szCs w:val="22"/>
        </w:rPr>
        <w:t>Zoznam zničených predmetov, odporúčaných na vyradenie:</w:t>
      </w:r>
      <w:r w:rsidR="00176261" w:rsidRPr="00843A16">
        <w:rPr>
          <w:rFonts w:ascii="Times New Roman" w:hAnsi="Times New Roman"/>
          <w:b/>
          <w:sz w:val="22"/>
          <w:szCs w:val="22"/>
          <w:vertAlign w:val="superscript"/>
        </w:rPr>
        <w:t xml:space="preserve"> 3</w:t>
      </w: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843A16">
        <w:rPr>
          <w:rFonts w:ascii="Times New Roman" w:hAnsi="Times New Roman"/>
          <w:b/>
          <w:sz w:val="22"/>
          <w:szCs w:val="22"/>
        </w:rPr>
        <w:t>Zoznam chýbajúcich predmetov:</w:t>
      </w:r>
      <w:r w:rsidR="00176261" w:rsidRPr="00843A16">
        <w:rPr>
          <w:rFonts w:ascii="Times New Roman" w:hAnsi="Times New Roman"/>
          <w:b/>
          <w:sz w:val="22"/>
          <w:szCs w:val="22"/>
          <w:vertAlign w:val="superscript"/>
        </w:rPr>
        <w:t xml:space="preserve"> 3</w:t>
      </w: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7B40B2" w:rsidRPr="00843A16" w:rsidRDefault="007B40B2" w:rsidP="007B40B2">
      <w:pPr>
        <w:pStyle w:val="Textkomentra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843A16">
        <w:rPr>
          <w:rFonts w:ascii="Times New Roman" w:hAnsi="Times New Roman"/>
          <w:b/>
          <w:sz w:val="22"/>
          <w:szCs w:val="22"/>
        </w:rPr>
        <w:t>Iné odporúčania revíznej komisie:</w:t>
      </w:r>
    </w:p>
    <w:p w:rsidR="007B40B2" w:rsidRPr="00843A16" w:rsidRDefault="007B40B2" w:rsidP="007B40B2">
      <w:pPr>
        <w:spacing w:after="0" w:line="240" w:lineRule="auto"/>
        <w:rPr>
          <w:rFonts w:ascii="Times New Roman" w:hAnsi="Times New Roman" w:cs="Times New Roman"/>
          <w:b/>
        </w:rPr>
      </w:pPr>
    </w:p>
    <w:p w:rsidR="007B40B2" w:rsidRPr="00843A16" w:rsidRDefault="007B40B2" w:rsidP="007B40B2">
      <w:pPr>
        <w:spacing w:after="0" w:line="240" w:lineRule="auto"/>
        <w:rPr>
          <w:rFonts w:ascii="Times New Roman" w:hAnsi="Times New Roman" w:cs="Times New Roman"/>
        </w:rPr>
      </w:pPr>
    </w:p>
    <w:p w:rsidR="007B40B2" w:rsidRPr="00843A16" w:rsidRDefault="007B40B2" w:rsidP="007B40B2">
      <w:pPr>
        <w:spacing w:after="0" w:line="240" w:lineRule="auto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  <w:b/>
        </w:rPr>
        <w:t>Mená</w:t>
      </w:r>
      <w:r w:rsidR="00D046F5" w:rsidRPr="00843A16">
        <w:rPr>
          <w:rFonts w:ascii="Times New Roman" w:hAnsi="Times New Roman" w:cs="Times New Roman"/>
          <w:b/>
        </w:rPr>
        <w:t>, priezviská</w:t>
      </w:r>
      <w:r w:rsidRPr="00843A16">
        <w:rPr>
          <w:rFonts w:ascii="Times New Roman" w:hAnsi="Times New Roman" w:cs="Times New Roman"/>
          <w:b/>
        </w:rPr>
        <w:t xml:space="preserve"> a podpisy členov revíznej komisie:</w:t>
      </w:r>
    </w:p>
    <w:p w:rsidR="007B40B2" w:rsidRPr="00843A16" w:rsidRDefault="007B40B2" w:rsidP="007B40B2">
      <w:pPr>
        <w:tabs>
          <w:tab w:val="left" w:pos="3544"/>
          <w:tab w:val="left" w:pos="4962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40B2" w:rsidRPr="00843A16" w:rsidRDefault="007B40B2" w:rsidP="007B40B2">
      <w:pPr>
        <w:tabs>
          <w:tab w:val="left" w:pos="3544"/>
          <w:tab w:val="left" w:pos="4962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43A16">
        <w:rPr>
          <w:rFonts w:ascii="Times New Roman" w:hAnsi="Times New Roman" w:cs="Times New Roman"/>
          <w:bCs/>
        </w:rPr>
        <w:t>-</w:t>
      </w:r>
    </w:p>
    <w:p w:rsidR="007B40B2" w:rsidRPr="00843A16" w:rsidRDefault="007B40B2" w:rsidP="007B40B2">
      <w:pPr>
        <w:tabs>
          <w:tab w:val="left" w:pos="3544"/>
          <w:tab w:val="left" w:pos="4962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  <w:b/>
        </w:rPr>
        <w:tab/>
      </w:r>
      <w:r w:rsidRPr="00843A16">
        <w:rPr>
          <w:rFonts w:ascii="Times New Roman" w:hAnsi="Times New Roman" w:cs="Times New Roman"/>
          <w:b/>
        </w:rPr>
        <w:tab/>
        <w:t xml:space="preserve">                     </w:t>
      </w:r>
      <w:r w:rsidRPr="00843A16">
        <w:rPr>
          <w:rFonts w:ascii="Times New Roman" w:hAnsi="Times New Roman" w:cs="Times New Roman"/>
          <w:b/>
        </w:rPr>
        <w:tab/>
        <w:t xml:space="preserve">  </w:t>
      </w:r>
      <w:r w:rsidRPr="00843A16">
        <w:rPr>
          <w:rFonts w:ascii="Times New Roman" w:hAnsi="Times New Roman" w:cs="Times New Roman"/>
        </w:rPr>
        <w:t>.......................................</w:t>
      </w:r>
    </w:p>
    <w:p w:rsidR="00410779" w:rsidRPr="00843A16" w:rsidRDefault="00410779" w:rsidP="007B40B2">
      <w:pPr>
        <w:tabs>
          <w:tab w:val="left" w:pos="3544"/>
          <w:tab w:val="left" w:pos="4962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>-</w:t>
      </w:r>
    </w:p>
    <w:p w:rsidR="007B40B2" w:rsidRPr="00843A16" w:rsidRDefault="007B40B2" w:rsidP="00410779">
      <w:pPr>
        <w:tabs>
          <w:tab w:val="left" w:pos="3544"/>
          <w:tab w:val="left" w:pos="4962"/>
          <w:tab w:val="left" w:pos="6663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 xml:space="preserve">         </w:t>
      </w:r>
      <w:r w:rsidRPr="00843A16">
        <w:rPr>
          <w:rFonts w:ascii="Times New Roman" w:hAnsi="Times New Roman" w:cs="Times New Roman"/>
        </w:rPr>
        <w:tab/>
      </w:r>
      <w:r w:rsidRPr="00843A16">
        <w:rPr>
          <w:rFonts w:ascii="Times New Roman" w:hAnsi="Times New Roman" w:cs="Times New Roman"/>
        </w:rPr>
        <w:tab/>
      </w:r>
      <w:r w:rsidR="00410779" w:rsidRPr="00843A16">
        <w:rPr>
          <w:rFonts w:ascii="Times New Roman" w:hAnsi="Times New Roman" w:cs="Times New Roman"/>
        </w:rPr>
        <w:tab/>
      </w:r>
      <w:r w:rsidRPr="00843A16">
        <w:rPr>
          <w:rFonts w:ascii="Times New Roman" w:hAnsi="Times New Roman" w:cs="Times New Roman"/>
        </w:rPr>
        <w:t>.......................................</w:t>
      </w:r>
    </w:p>
    <w:p w:rsidR="007B40B2" w:rsidRPr="00843A16" w:rsidRDefault="00410779" w:rsidP="007B40B2">
      <w:pPr>
        <w:tabs>
          <w:tab w:val="left" w:pos="3544"/>
          <w:tab w:val="left" w:pos="4962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>-</w:t>
      </w:r>
    </w:p>
    <w:p w:rsidR="007B40B2" w:rsidRPr="00843A16" w:rsidRDefault="007B40B2" w:rsidP="007B40B2">
      <w:pPr>
        <w:tabs>
          <w:tab w:val="left" w:pos="4962"/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ab/>
      </w:r>
      <w:r w:rsidRPr="00843A16">
        <w:rPr>
          <w:rFonts w:ascii="Times New Roman" w:hAnsi="Times New Roman" w:cs="Times New Roman"/>
        </w:rPr>
        <w:tab/>
      </w:r>
      <w:r w:rsidRPr="00843A16">
        <w:rPr>
          <w:rFonts w:ascii="Times New Roman" w:hAnsi="Times New Roman" w:cs="Times New Roman"/>
        </w:rPr>
        <w:tab/>
        <w:t>.......................................</w:t>
      </w:r>
    </w:p>
    <w:p w:rsidR="007B40B2" w:rsidRPr="00843A16" w:rsidRDefault="007B40B2" w:rsidP="007B40B2">
      <w:pPr>
        <w:spacing w:after="0" w:line="240" w:lineRule="auto"/>
        <w:rPr>
          <w:rFonts w:ascii="Times New Roman" w:hAnsi="Times New Roman" w:cs="Times New Roman"/>
        </w:rPr>
      </w:pPr>
    </w:p>
    <w:p w:rsidR="007B40B2" w:rsidRPr="00843A16" w:rsidRDefault="007B40B2" w:rsidP="007B40B2">
      <w:pPr>
        <w:spacing w:after="0" w:line="240" w:lineRule="auto"/>
        <w:rPr>
          <w:rFonts w:ascii="Times New Roman" w:hAnsi="Times New Roman" w:cs="Times New Roman"/>
        </w:rPr>
      </w:pPr>
    </w:p>
    <w:p w:rsidR="007B40B2" w:rsidRPr="00843A16" w:rsidRDefault="007B40B2" w:rsidP="007B40B2">
      <w:pPr>
        <w:spacing w:after="0" w:line="240" w:lineRule="auto"/>
        <w:rPr>
          <w:rFonts w:ascii="Times New Roman" w:hAnsi="Times New Roman" w:cs="Times New Roman"/>
          <w:b/>
        </w:rPr>
      </w:pPr>
      <w:r w:rsidRPr="00843A16">
        <w:rPr>
          <w:rFonts w:ascii="Times New Roman" w:hAnsi="Times New Roman" w:cs="Times New Roman"/>
          <w:b/>
        </w:rPr>
        <w:t>Záznam vypracoval</w:t>
      </w:r>
      <w:r w:rsidRPr="00843A16">
        <w:rPr>
          <w:rFonts w:ascii="Times New Roman" w:hAnsi="Times New Roman" w:cs="Times New Roman"/>
        </w:rPr>
        <w:t xml:space="preserve"> (meno</w:t>
      </w:r>
      <w:r w:rsidR="00505DA9" w:rsidRPr="00843A16">
        <w:rPr>
          <w:rFonts w:ascii="Times New Roman" w:hAnsi="Times New Roman" w:cs="Times New Roman"/>
        </w:rPr>
        <w:t>, priezvisko</w:t>
      </w:r>
      <w:r w:rsidR="00125E61" w:rsidRPr="00843A16">
        <w:rPr>
          <w:rFonts w:ascii="Times New Roman" w:hAnsi="Times New Roman" w:cs="Times New Roman"/>
        </w:rPr>
        <w:t xml:space="preserve"> a</w:t>
      </w:r>
      <w:r w:rsidR="00505DA9" w:rsidRPr="00843A16">
        <w:rPr>
          <w:rFonts w:ascii="Times New Roman" w:hAnsi="Times New Roman" w:cs="Times New Roman"/>
        </w:rPr>
        <w:t xml:space="preserve"> funkcia</w:t>
      </w:r>
      <w:r w:rsidRPr="00843A16">
        <w:rPr>
          <w:rFonts w:ascii="Times New Roman" w:hAnsi="Times New Roman" w:cs="Times New Roman"/>
        </w:rPr>
        <w:t>)</w:t>
      </w:r>
      <w:r w:rsidRPr="00843A16">
        <w:rPr>
          <w:rFonts w:ascii="Times New Roman" w:hAnsi="Times New Roman" w:cs="Times New Roman"/>
          <w:b/>
        </w:rPr>
        <w:t>:</w:t>
      </w:r>
    </w:p>
    <w:p w:rsidR="00410779" w:rsidRPr="00843A16" w:rsidRDefault="00410779" w:rsidP="007B40B2">
      <w:pPr>
        <w:spacing w:after="0" w:line="240" w:lineRule="auto"/>
        <w:rPr>
          <w:rFonts w:ascii="Times New Roman" w:hAnsi="Times New Roman" w:cs="Times New Roman"/>
          <w:b/>
        </w:rPr>
      </w:pPr>
    </w:p>
    <w:p w:rsidR="00125E61" w:rsidRPr="00843A16" w:rsidRDefault="00125E61" w:rsidP="00125E61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 xml:space="preserve">     ..........................................</w:t>
      </w:r>
    </w:p>
    <w:p w:rsidR="007B40B2" w:rsidRPr="00843A16" w:rsidRDefault="00125E61" w:rsidP="00125E61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 xml:space="preserve">         podpis</w:t>
      </w:r>
    </w:p>
    <w:p w:rsidR="007B40B2" w:rsidRPr="00843A16" w:rsidRDefault="007B40B2" w:rsidP="007B40B2">
      <w:pPr>
        <w:spacing w:after="0" w:line="240" w:lineRule="auto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 xml:space="preserve">V .......................................  dňa ................................... </w:t>
      </w:r>
    </w:p>
    <w:p w:rsidR="00F52864" w:rsidRDefault="00F52864" w:rsidP="00F52864">
      <w:pPr>
        <w:spacing w:after="0" w:line="240" w:lineRule="auto"/>
        <w:rPr>
          <w:rFonts w:ascii="Times New Roman" w:hAnsi="Times New Roman" w:cs="Times New Roman"/>
        </w:rPr>
      </w:pPr>
    </w:p>
    <w:p w:rsidR="009F2C05" w:rsidRPr="00843A16" w:rsidRDefault="009F2C05" w:rsidP="00F52864">
      <w:pPr>
        <w:spacing w:after="0" w:line="240" w:lineRule="auto"/>
        <w:rPr>
          <w:rFonts w:ascii="Times New Roman" w:hAnsi="Times New Roman" w:cs="Times New Roman"/>
        </w:rPr>
      </w:pPr>
    </w:p>
    <w:p w:rsidR="00505DA9" w:rsidRPr="00843A16" w:rsidRDefault="00505DA9" w:rsidP="00F52864">
      <w:pPr>
        <w:spacing w:after="0" w:line="240" w:lineRule="auto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>______________</w:t>
      </w:r>
    </w:p>
    <w:p w:rsidR="00505DA9" w:rsidRPr="00843A16" w:rsidRDefault="00505DA9" w:rsidP="00F528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05DA9" w:rsidRPr="00843A16" w:rsidRDefault="00505DA9" w:rsidP="00505D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43A16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r w:rsidRPr="00843A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43A16">
        <w:rPr>
          <w:rFonts w:ascii="Times New Roman" w:hAnsi="Times New Roman" w:cs="Times New Roman"/>
          <w:sz w:val="18"/>
          <w:szCs w:val="18"/>
        </w:rPr>
        <w:t>Doplňte názov múzea.</w:t>
      </w:r>
    </w:p>
    <w:p w:rsidR="00505DA9" w:rsidRPr="00843A16" w:rsidRDefault="00505DA9" w:rsidP="00F528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3A16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 w:rsidRPr="00843A16">
        <w:rPr>
          <w:rFonts w:ascii="Times New Roman" w:hAnsi="Times New Roman" w:cs="Times New Roman"/>
          <w:sz w:val="18"/>
          <w:szCs w:val="18"/>
        </w:rPr>
        <w:t xml:space="preserve"> Odporúčame uviesť číslo v tvare poradové číslo lomené rokom.</w:t>
      </w:r>
    </w:p>
    <w:p w:rsidR="00007675" w:rsidRPr="00843A16" w:rsidRDefault="00505DA9" w:rsidP="00F52864">
      <w:pPr>
        <w:spacing w:after="0" w:line="240" w:lineRule="auto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3 </w:t>
      </w:r>
      <w:r w:rsidRPr="00843A16">
        <w:rPr>
          <w:rFonts w:ascii="Times New Roman" w:hAnsi="Times New Roman" w:cs="Times New Roman"/>
          <w:sz w:val="18"/>
          <w:szCs w:val="18"/>
        </w:rPr>
        <w:t>Uveďte „Podľa Prílohy č. x"</w:t>
      </w:r>
      <w:r w:rsidR="003575D4" w:rsidRPr="00843A16">
        <w:rPr>
          <w:rFonts w:ascii="Times New Roman" w:hAnsi="Times New Roman" w:cs="Times New Roman"/>
          <w:sz w:val="18"/>
          <w:szCs w:val="18"/>
        </w:rPr>
        <w:t>.</w:t>
      </w:r>
    </w:p>
    <w:p w:rsidR="00505DA9" w:rsidRPr="00843A16" w:rsidRDefault="00505DA9" w:rsidP="00F52864">
      <w:pPr>
        <w:spacing w:after="0" w:line="240" w:lineRule="auto"/>
        <w:rPr>
          <w:rFonts w:ascii="Times New Roman" w:hAnsi="Times New Roman" w:cs="Times New Roman"/>
        </w:rPr>
      </w:pPr>
    </w:p>
    <w:p w:rsidR="00291450" w:rsidRPr="00843A16" w:rsidRDefault="00291450" w:rsidP="0029145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843A16">
        <w:rPr>
          <w:rFonts w:ascii="Times New Roman" w:hAnsi="Times New Roman" w:cs="Times New Roman"/>
          <w:i/>
          <w:u w:val="single"/>
        </w:rPr>
        <w:lastRenderedPageBreak/>
        <w:t>VZOR</w:t>
      </w:r>
    </w:p>
    <w:p w:rsidR="00224CD4" w:rsidRPr="00843A16" w:rsidRDefault="00224CD4" w:rsidP="00F528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21DA3" w:rsidRPr="00843A16" w:rsidRDefault="00611041" w:rsidP="00521DA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[</w:t>
      </w:r>
      <w:r w:rsidR="00030E6B" w:rsidRPr="008756F1">
        <w:rPr>
          <w:rFonts w:ascii="Times New Roman" w:hAnsi="Times New Roman" w:cs="Times New Roman"/>
          <w:b/>
          <w:bCs/>
          <w:i/>
          <w:sz w:val="32"/>
          <w:szCs w:val="32"/>
        </w:rPr>
        <w:t>názov múzea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]</w:t>
      </w:r>
      <w:r w:rsidR="00030E6B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="00521DA3" w:rsidRPr="00843A16">
        <w:rPr>
          <w:rFonts w:ascii="Times New Roman" w:hAnsi="Times New Roman" w:cs="Times New Roman"/>
          <w:b/>
          <w:bCs/>
          <w:spacing w:val="60"/>
          <w:sz w:val="18"/>
          <w:szCs w:val="18"/>
        </w:rPr>
        <w:t>.........................</w:t>
      </w:r>
      <w:r w:rsidR="00521DA3" w:rsidRPr="00843A16">
        <w:rPr>
          <w:rFonts w:ascii="Times New Roman" w:hAnsi="Times New Roman" w:cs="Times New Roman"/>
          <w:b/>
          <w:bCs/>
          <w:spacing w:val="60"/>
          <w:sz w:val="18"/>
          <w:szCs w:val="18"/>
          <w:vertAlign w:val="superscript"/>
        </w:rPr>
        <w:t>1</w:t>
      </w:r>
      <w:r w:rsidR="00521DA3" w:rsidRPr="00843A16">
        <w:rPr>
          <w:rFonts w:ascii="Times New Roman" w:hAnsi="Times New Roman" w:cs="Times New Roman"/>
          <w:b/>
          <w:bCs/>
          <w:spacing w:val="60"/>
          <w:sz w:val="18"/>
          <w:szCs w:val="18"/>
        </w:rPr>
        <w:t xml:space="preserve"> </w:t>
      </w:r>
    </w:p>
    <w:p w:rsidR="00521DA3" w:rsidRPr="00843A16" w:rsidRDefault="00521DA3" w:rsidP="00521DA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F52864" w:rsidRPr="00843A16" w:rsidRDefault="00F52864" w:rsidP="00F5286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2864" w:rsidRPr="00843A16" w:rsidRDefault="00F52864" w:rsidP="00F528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3A16">
        <w:rPr>
          <w:rFonts w:ascii="Times New Roman" w:hAnsi="Times New Roman" w:cs="Times New Roman"/>
          <w:b/>
          <w:sz w:val="36"/>
          <w:szCs w:val="36"/>
        </w:rPr>
        <w:t>Návrh č.</w:t>
      </w:r>
      <w:r w:rsidRPr="00843A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1DA3" w:rsidRPr="00843A16">
        <w:rPr>
          <w:rFonts w:ascii="Times New Roman" w:hAnsi="Times New Roman" w:cs="Times New Roman"/>
          <w:i/>
        </w:rPr>
        <w:t>.............................</w:t>
      </w:r>
      <w:r w:rsidR="00521DA3" w:rsidRPr="00843A16"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521DA3" w:rsidRPr="00843A16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F52864" w:rsidRPr="00843A16" w:rsidRDefault="00F52864" w:rsidP="00F528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A16">
        <w:rPr>
          <w:rFonts w:ascii="Times New Roman" w:hAnsi="Times New Roman" w:cs="Times New Roman"/>
          <w:b/>
          <w:sz w:val="36"/>
          <w:szCs w:val="36"/>
        </w:rPr>
        <w:t xml:space="preserve">na vyradenie </w:t>
      </w:r>
      <w:r w:rsidR="009F2C05">
        <w:rPr>
          <w:rFonts w:ascii="Times New Roman" w:hAnsi="Times New Roman" w:cs="Times New Roman"/>
          <w:b/>
          <w:sz w:val="36"/>
          <w:szCs w:val="36"/>
        </w:rPr>
        <w:t xml:space="preserve">predmetu </w:t>
      </w:r>
      <w:r w:rsidRPr="00843A16">
        <w:rPr>
          <w:rFonts w:ascii="Times New Roman" w:hAnsi="Times New Roman" w:cs="Times New Roman"/>
          <w:b/>
          <w:sz w:val="36"/>
          <w:szCs w:val="36"/>
        </w:rPr>
        <w:t>pomocného múzejného materiálu</w:t>
      </w: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  <w:b/>
        </w:rPr>
      </w:pP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  <w:b/>
        </w:rPr>
      </w:pP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  <w:b/>
        </w:rPr>
      </w:pPr>
    </w:p>
    <w:p w:rsidR="00F52864" w:rsidRPr="00843A16" w:rsidRDefault="006B180D" w:rsidP="00F52864">
      <w:pPr>
        <w:spacing w:after="0" w:line="240" w:lineRule="auto"/>
        <w:rPr>
          <w:rFonts w:ascii="Times New Roman" w:hAnsi="Times New Roman" w:cs="Times New Roman"/>
        </w:rPr>
      </w:pPr>
      <w:r w:rsidRPr="00FE06C5">
        <w:rPr>
          <w:rFonts w:ascii="Times New Roman" w:hAnsi="Times New Roman" w:cs="Times New Roman"/>
          <w:b/>
        </w:rPr>
        <w:t>I</w:t>
      </w:r>
      <w:r w:rsidRPr="00FE06C5">
        <w:rPr>
          <w:rFonts w:ascii="Times New Roman" w:hAnsi="Times New Roman" w:cs="Times New Roman"/>
          <w:b/>
          <w:sz w:val="24"/>
          <w:szCs w:val="24"/>
        </w:rPr>
        <w:t>dentifikačné</w:t>
      </w:r>
      <w:r w:rsidR="00F52864" w:rsidRPr="00FE06C5">
        <w:rPr>
          <w:rFonts w:ascii="Times New Roman" w:hAnsi="Times New Roman" w:cs="Times New Roman"/>
          <w:b/>
        </w:rPr>
        <w:t xml:space="preserve"> číslo</w:t>
      </w:r>
      <w:r w:rsidR="00521DA3" w:rsidRPr="00843A16">
        <w:rPr>
          <w:rFonts w:ascii="Times New Roman" w:hAnsi="Times New Roman" w:cs="Times New Roman"/>
          <w:b/>
        </w:rPr>
        <w:t xml:space="preserve"> predmetu</w:t>
      </w:r>
      <w:r w:rsidR="00F52864" w:rsidRPr="00843A16">
        <w:rPr>
          <w:rFonts w:ascii="Times New Roman" w:hAnsi="Times New Roman" w:cs="Times New Roman"/>
          <w:b/>
        </w:rPr>
        <w:t>:</w:t>
      </w: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</w:rPr>
      </w:pP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</w:rPr>
      </w:pP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  <w:b/>
        </w:rPr>
      </w:pPr>
      <w:r w:rsidRPr="00843A16">
        <w:rPr>
          <w:rFonts w:ascii="Times New Roman" w:hAnsi="Times New Roman" w:cs="Times New Roman"/>
          <w:b/>
        </w:rPr>
        <w:t xml:space="preserve">Stručný opis </w:t>
      </w:r>
      <w:r w:rsidR="00521DA3" w:rsidRPr="00843A16">
        <w:rPr>
          <w:rFonts w:ascii="Times New Roman" w:hAnsi="Times New Roman" w:cs="Times New Roman"/>
          <w:b/>
        </w:rPr>
        <w:t>predmetu</w:t>
      </w:r>
      <w:r w:rsidRPr="00843A16">
        <w:rPr>
          <w:rFonts w:ascii="Times New Roman" w:hAnsi="Times New Roman" w:cs="Times New Roman"/>
          <w:b/>
        </w:rPr>
        <w:t xml:space="preserve">: </w:t>
      </w: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  <w:b/>
        </w:rPr>
      </w:pP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  <w:b/>
        </w:rPr>
      </w:pPr>
    </w:p>
    <w:p w:rsidR="00F52864" w:rsidRPr="00843A16" w:rsidRDefault="004E3229" w:rsidP="00F52864">
      <w:pPr>
        <w:spacing w:after="0" w:line="240" w:lineRule="auto"/>
        <w:rPr>
          <w:rFonts w:ascii="Times New Roman" w:hAnsi="Times New Roman" w:cs="Times New Roman"/>
          <w:b/>
        </w:rPr>
      </w:pPr>
      <w:r w:rsidRPr="00843A16">
        <w:rPr>
          <w:rFonts w:ascii="Times New Roman" w:hAnsi="Times New Roman" w:cs="Times New Roman"/>
          <w:b/>
        </w:rPr>
        <w:t xml:space="preserve">Predmet </w:t>
      </w:r>
      <w:r w:rsidR="00F52864" w:rsidRPr="00843A16">
        <w:rPr>
          <w:rFonts w:ascii="Times New Roman" w:hAnsi="Times New Roman" w:cs="Times New Roman"/>
          <w:b/>
        </w:rPr>
        <w:t>bol vyradený z</w:t>
      </w:r>
      <w:r w:rsidR="00437C8D" w:rsidRPr="00843A16">
        <w:rPr>
          <w:rFonts w:ascii="Times New Roman" w:hAnsi="Times New Roman" w:cs="Times New Roman"/>
          <w:b/>
        </w:rPr>
        <w:t> </w:t>
      </w:r>
      <w:r w:rsidR="00F52864" w:rsidRPr="00843A16">
        <w:rPr>
          <w:rFonts w:ascii="Times New Roman" w:hAnsi="Times New Roman" w:cs="Times New Roman"/>
          <w:b/>
        </w:rPr>
        <w:t>dôvodu:</w:t>
      </w:r>
      <w:r w:rsidR="00021EFA" w:rsidRPr="00843A16">
        <w:rPr>
          <w:rFonts w:ascii="Times New Roman" w:hAnsi="Times New Roman" w:cs="Times New Roman"/>
          <w:b/>
          <w:vertAlign w:val="superscript"/>
        </w:rPr>
        <w:t xml:space="preserve"> 3</w:t>
      </w:r>
    </w:p>
    <w:p w:rsidR="00552319" w:rsidRPr="00843A16" w:rsidRDefault="00552319" w:rsidP="00327910">
      <w:pPr>
        <w:pStyle w:val="Odsekzoznamu"/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>zničenia,</w:t>
      </w:r>
    </w:p>
    <w:p w:rsidR="00552319" w:rsidRPr="00843A16" w:rsidRDefault="00552319" w:rsidP="00552319">
      <w:pPr>
        <w:pStyle w:val="Odsekzoznamu"/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>odcudzenia,</w:t>
      </w:r>
    </w:p>
    <w:p w:rsidR="00552319" w:rsidRPr="00843A16" w:rsidRDefault="00552319" w:rsidP="00552319">
      <w:pPr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>zámeny,</w:t>
      </w:r>
    </w:p>
    <w:p w:rsidR="00552319" w:rsidRPr="00843A16" w:rsidRDefault="00552319" w:rsidP="00552319">
      <w:pPr>
        <w:pStyle w:val="Odsekzoznamu"/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>predmet nespĺňa podmienky podľa čl. 2 bod 1, 2</w:t>
      </w:r>
      <w:bookmarkStart w:id="0" w:name="_GoBack"/>
      <w:bookmarkEnd w:id="0"/>
      <w:r w:rsidRPr="00843A16">
        <w:rPr>
          <w:rFonts w:ascii="Times New Roman" w:hAnsi="Times New Roman" w:cs="Times New Roman"/>
        </w:rPr>
        <w:t>,</w:t>
      </w:r>
    </w:p>
    <w:p w:rsidR="00552319" w:rsidRPr="00843A16" w:rsidRDefault="00552319" w:rsidP="00552319">
      <w:pPr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3A16">
        <w:rPr>
          <w:rFonts w:ascii="Times New Roman" w:hAnsi="Times New Roman" w:cs="Times New Roman"/>
        </w:rPr>
        <w:t>preradenia do zbierkového fondu, archívneho fondu, knižničného fondu.</w:t>
      </w:r>
    </w:p>
    <w:p w:rsidR="00437C8D" w:rsidRPr="00843A16" w:rsidRDefault="00437C8D" w:rsidP="00437C8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37C8D" w:rsidRPr="00843A16" w:rsidRDefault="00437C8D" w:rsidP="00437C8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  <w:b/>
        </w:rPr>
      </w:pPr>
      <w:r w:rsidRPr="00843A16">
        <w:rPr>
          <w:rFonts w:ascii="Times New Roman" w:hAnsi="Times New Roman" w:cs="Times New Roman"/>
          <w:b/>
        </w:rPr>
        <w:t>Číslo záznamu z revízie pomocného múzejného materiálu</w:t>
      </w:r>
      <w:r w:rsidR="0096008D" w:rsidRPr="00843A16">
        <w:rPr>
          <w:rFonts w:ascii="Times New Roman" w:hAnsi="Times New Roman" w:cs="Times New Roman"/>
          <w:b/>
        </w:rPr>
        <w:t xml:space="preserve"> </w:t>
      </w:r>
      <w:r w:rsidR="0096008D" w:rsidRPr="00843A16">
        <w:rPr>
          <w:rFonts w:ascii="Times New Roman" w:hAnsi="Times New Roman" w:cs="Times New Roman"/>
          <w:bCs/>
        </w:rPr>
        <w:t>(ak súvisí s vyradením)</w:t>
      </w:r>
      <w:r w:rsidRPr="00843A16">
        <w:rPr>
          <w:rFonts w:ascii="Times New Roman" w:hAnsi="Times New Roman" w:cs="Times New Roman"/>
          <w:b/>
        </w:rPr>
        <w:t xml:space="preserve">: </w:t>
      </w: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  <w:b/>
        </w:rPr>
      </w:pP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  <w:b/>
        </w:rPr>
      </w:pP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  <w:b/>
        </w:rPr>
      </w:pPr>
      <w:r w:rsidRPr="00843A16">
        <w:rPr>
          <w:rFonts w:ascii="Times New Roman" w:hAnsi="Times New Roman" w:cs="Times New Roman"/>
          <w:b/>
        </w:rPr>
        <w:t xml:space="preserve">Návrh predkladá </w:t>
      </w:r>
      <w:r w:rsidRPr="00843A16">
        <w:rPr>
          <w:rFonts w:ascii="Times New Roman" w:hAnsi="Times New Roman" w:cs="Times New Roman"/>
          <w:bCs/>
        </w:rPr>
        <w:t>(meno</w:t>
      </w:r>
      <w:r w:rsidR="00505DA9" w:rsidRPr="00843A16">
        <w:rPr>
          <w:rFonts w:ascii="Times New Roman" w:hAnsi="Times New Roman" w:cs="Times New Roman"/>
          <w:bCs/>
        </w:rPr>
        <w:t>, priezvisko</w:t>
      </w:r>
      <w:r w:rsidRPr="00843A16">
        <w:rPr>
          <w:rFonts w:ascii="Times New Roman" w:hAnsi="Times New Roman" w:cs="Times New Roman"/>
          <w:bCs/>
        </w:rPr>
        <w:t xml:space="preserve"> a funkcia)</w:t>
      </w:r>
      <w:r w:rsidRPr="00843A16">
        <w:rPr>
          <w:rFonts w:ascii="Times New Roman" w:hAnsi="Times New Roman" w:cs="Times New Roman"/>
          <w:b/>
        </w:rPr>
        <w:t>:</w:t>
      </w: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</w:rPr>
      </w:pP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</w:rPr>
      </w:pP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</w:rPr>
      </w:pP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>V ..................................... dňa ............................</w:t>
      </w: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</w:rPr>
      </w:pPr>
    </w:p>
    <w:p w:rsidR="00F52864" w:rsidRPr="00843A16" w:rsidRDefault="00F52864" w:rsidP="00F52864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>.....................................</w:t>
      </w:r>
    </w:p>
    <w:p w:rsidR="00F52864" w:rsidRPr="00843A16" w:rsidRDefault="00F52864" w:rsidP="00F52864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 xml:space="preserve">              podpis navrhovateľa</w:t>
      </w: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>-----------------------------------------------------------------------------------------------------------------</w:t>
      </w:r>
      <w:r w:rsidR="008A19F0">
        <w:rPr>
          <w:rFonts w:ascii="Times New Roman" w:hAnsi="Times New Roman" w:cs="Times New Roman"/>
        </w:rPr>
        <w:t>----------</w:t>
      </w: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</w:rPr>
      </w:pP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  <w:b/>
        </w:rPr>
      </w:pPr>
      <w:r w:rsidRPr="00843A16">
        <w:rPr>
          <w:rFonts w:ascii="Times New Roman" w:hAnsi="Times New Roman" w:cs="Times New Roman"/>
          <w:b/>
        </w:rPr>
        <w:t>Stanovisko komisie na tvorbu zbierok k vyradeniu:</w:t>
      </w: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</w:rPr>
      </w:pP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</w:rPr>
      </w:pP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</w:rPr>
      </w:pPr>
    </w:p>
    <w:p w:rsidR="00F52864" w:rsidRPr="00843A16" w:rsidRDefault="00F52864" w:rsidP="00F52864">
      <w:pPr>
        <w:tabs>
          <w:tab w:val="left" w:pos="3544"/>
          <w:tab w:val="left" w:pos="4962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3A16">
        <w:rPr>
          <w:rFonts w:ascii="Times New Roman" w:hAnsi="Times New Roman" w:cs="Times New Roman"/>
          <w:b/>
        </w:rPr>
        <w:t xml:space="preserve">Schválil </w:t>
      </w:r>
      <w:r w:rsidRPr="00843A16">
        <w:rPr>
          <w:rFonts w:ascii="Times New Roman" w:hAnsi="Times New Roman" w:cs="Times New Roman"/>
        </w:rPr>
        <w:t>(meno</w:t>
      </w:r>
      <w:r w:rsidR="00505DA9" w:rsidRPr="00843A16">
        <w:rPr>
          <w:rFonts w:ascii="Times New Roman" w:hAnsi="Times New Roman" w:cs="Times New Roman"/>
        </w:rPr>
        <w:t>, pr</w:t>
      </w:r>
      <w:r w:rsidR="00354726" w:rsidRPr="00843A16">
        <w:rPr>
          <w:rFonts w:ascii="Times New Roman" w:hAnsi="Times New Roman" w:cs="Times New Roman"/>
        </w:rPr>
        <w:t>i</w:t>
      </w:r>
      <w:r w:rsidR="00505DA9" w:rsidRPr="00843A16">
        <w:rPr>
          <w:rFonts w:ascii="Times New Roman" w:hAnsi="Times New Roman" w:cs="Times New Roman"/>
        </w:rPr>
        <w:t>ezvisko</w:t>
      </w:r>
      <w:r w:rsidRPr="00843A16">
        <w:rPr>
          <w:rFonts w:ascii="Times New Roman" w:hAnsi="Times New Roman" w:cs="Times New Roman"/>
        </w:rPr>
        <w:t xml:space="preserve"> a podpis riaditeľa múzea)</w:t>
      </w:r>
      <w:r w:rsidRPr="00843A16">
        <w:rPr>
          <w:rFonts w:ascii="Times New Roman" w:hAnsi="Times New Roman" w:cs="Times New Roman"/>
          <w:b/>
        </w:rPr>
        <w:t>:</w:t>
      </w:r>
    </w:p>
    <w:p w:rsidR="00F52864" w:rsidRPr="00843A16" w:rsidRDefault="00F52864" w:rsidP="00F52864">
      <w:pPr>
        <w:tabs>
          <w:tab w:val="left" w:pos="3544"/>
          <w:tab w:val="left" w:pos="4962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2864" w:rsidRPr="00843A16" w:rsidRDefault="00F52864" w:rsidP="00F52864">
      <w:pPr>
        <w:tabs>
          <w:tab w:val="left" w:pos="3544"/>
          <w:tab w:val="left" w:pos="4962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2864" w:rsidRPr="00843A16" w:rsidRDefault="00F52864" w:rsidP="00F52864">
      <w:pPr>
        <w:tabs>
          <w:tab w:val="left" w:pos="3544"/>
          <w:tab w:val="left" w:pos="4962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  <w:b/>
        </w:rPr>
        <w:tab/>
      </w:r>
      <w:r w:rsidRPr="00843A16">
        <w:rPr>
          <w:rFonts w:ascii="Times New Roman" w:hAnsi="Times New Roman" w:cs="Times New Roman"/>
          <w:b/>
        </w:rPr>
        <w:tab/>
        <w:t xml:space="preserve">                       </w:t>
      </w:r>
      <w:r w:rsidRPr="00843A16">
        <w:rPr>
          <w:rFonts w:ascii="Times New Roman" w:hAnsi="Times New Roman" w:cs="Times New Roman"/>
        </w:rPr>
        <w:t>.......................................</w:t>
      </w:r>
    </w:p>
    <w:p w:rsidR="00EC799A" w:rsidRPr="00843A16" w:rsidRDefault="00EC799A" w:rsidP="00EC799A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Pr="00843A16">
        <w:rPr>
          <w:rFonts w:ascii="Times New Roman" w:hAnsi="Times New Roman" w:cs="Times New Roman"/>
        </w:rPr>
        <w:t>dpis</w:t>
      </w:r>
    </w:p>
    <w:p w:rsidR="00F52864" w:rsidRDefault="00F52864" w:rsidP="00F52864">
      <w:pPr>
        <w:spacing w:after="0" w:line="240" w:lineRule="auto"/>
        <w:rPr>
          <w:rFonts w:ascii="Times New Roman" w:hAnsi="Times New Roman" w:cs="Times New Roman"/>
        </w:rPr>
      </w:pPr>
    </w:p>
    <w:p w:rsidR="00AC6EFF" w:rsidRPr="00843A16" w:rsidRDefault="00AC6EFF" w:rsidP="00F52864">
      <w:pPr>
        <w:spacing w:after="0" w:line="240" w:lineRule="auto"/>
        <w:rPr>
          <w:rFonts w:ascii="Times New Roman" w:hAnsi="Times New Roman" w:cs="Times New Roman"/>
        </w:rPr>
      </w:pP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 xml:space="preserve">V .......................................  dňa ................................... </w:t>
      </w: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</w:rPr>
      </w:pP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</w:rPr>
      </w:pPr>
    </w:p>
    <w:p w:rsidR="00F52864" w:rsidRPr="00843A16" w:rsidRDefault="00F52864" w:rsidP="00F52864">
      <w:pPr>
        <w:spacing w:after="0" w:line="240" w:lineRule="auto"/>
        <w:rPr>
          <w:rFonts w:ascii="Times New Roman" w:hAnsi="Times New Roman" w:cs="Times New Roman"/>
        </w:rPr>
      </w:pPr>
    </w:p>
    <w:p w:rsidR="00521DA3" w:rsidRPr="00843A16" w:rsidRDefault="00521DA3" w:rsidP="00521DA3">
      <w:pPr>
        <w:spacing w:after="0" w:line="240" w:lineRule="auto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</w:rPr>
        <w:t>______________</w:t>
      </w:r>
    </w:p>
    <w:p w:rsidR="00521DA3" w:rsidRPr="00843A16" w:rsidRDefault="00521DA3" w:rsidP="00521DA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21DA3" w:rsidRPr="00843A16" w:rsidRDefault="00521DA3" w:rsidP="00521DA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43A16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r w:rsidRPr="00843A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43A16">
        <w:rPr>
          <w:rFonts w:ascii="Times New Roman" w:hAnsi="Times New Roman" w:cs="Times New Roman"/>
          <w:sz w:val="18"/>
          <w:szCs w:val="18"/>
        </w:rPr>
        <w:t>Doplňte názov múzea.</w:t>
      </w:r>
    </w:p>
    <w:p w:rsidR="00521DA3" w:rsidRPr="00843A16" w:rsidRDefault="00521DA3" w:rsidP="00521D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3A16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 w:rsidRPr="00843A16">
        <w:rPr>
          <w:rFonts w:ascii="Times New Roman" w:hAnsi="Times New Roman" w:cs="Times New Roman"/>
          <w:sz w:val="18"/>
          <w:szCs w:val="18"/>
        </w:rPr>
        <w:t xml:space="preserve"> Odporúčame uviesť číslo v tvare poradové číslo lomené rokom.</w:t>
      </w:r>
    </w:p>
    <w:p w:rsidR="00F52864" w:rsidRPr="00843A16" w:rsidRDefault="00437C8D" w:rsidP="00F209F7">
      <w:pPr>
        <w:tabs>
          <w:tab w:val="left" w:pos="5513"/>
        </w:tabs>
        <w:spacing w:after="0" w:line="240" w:lineRule="auto"/>
        <w:rPr>
          <w:rFonts w:ascii="Times New Roman" w:hAnsi="Times New Roman" w:cs="Times New Roman"/>
        </w:rPr>
      </w:pPr>
      <w:r w:rsidRPr="00843A16">
        <w:rPr>
          <w:rFonts w:ascii="Times New Roman" w:hAnsi="Times New Roman" w:cs="Times New Roman"/>
          <w:b/>
          <w:sz w:val="18"/>
          <w:szCs w:val="18"/>
          <w:vertAlign w:val="superscript"/>
        </w:rPr>
        <w:t>3</w:t>
      </w:r>
      <w:r w:rsidRPr="00843A16">
        <w:rPr>
          <w:rFonts w:ascii="Times New Roman" w:hAnsi="Times New Roman" w:cs="Times New Roman"/>
          <w:sz w:val="18"/>
          <w:szCs w:val="18"/>
        </w:rPr>
        <w:t xml:space="preserve"> Nehodiace sa preškrtnite.</w:t>
      </w:r>
      <w:r w:rsidR="00F209F7" w:rsidRPr="00843A16">
        <w:rPr>
          <w:rFonts w:ascii="Times New Roman" w:hAnsi="Times New Roman" w:cs="Times New Roman"/>
          <w:sz w:val="18"/>
          <w:szCs w:val="18"/>
        </w:rPr>
        <w:tab/>
      </w:r>
    </w:p>
    <w:sectPr w:rsidR="00F52864" w:rsidRPr="00843A16" w:rsidSect="005916B3">
      <w:headerReference w:type="default" r:id="rId19"/>
      <w:headerReference w:type="first" r:id="rId20"/>
      <w:pgSz w:w="11906" w:h="16838"/>
      <w:pgMar w:top="1249" w:right="1418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AA" w:rsidRDefault="009214AA" w:rsidP="001C1AA7">
      <w:pPr>
        <w:spacing w:after="0" w:line="240" w:lineRule="auto"/>
      </w:pPr>
      <w:r>
        <w:separator/>
      </w:r>
    </w:p>
  </w:endnote>
  <w:endnote w:type="continuationSeparator" w:id="0">
    <w:p w:rsidR="009214AA" w:rsidRDefault="009214AA" w:rsidP="001C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950296769"/>
      <w:docPartObj>
        <w:docPartGallery w:val="Page Numbers (Bottom of Page)"/>
        <w:docPartUnique/>
      </w:docPartObj>
    </w:sdtPr>
    <w:sdtEndPr>
      <w:rPr>
        <w:b/>
      </w:rPr>
    </w:sdtEndPr>
    <w:sdtContent>
      <w:p w:rsidR="0047243C" w:rsidRDefault="00B32050" w:rsidP="0047243C">
        <w:pPr>
          <w:pStyle w:val="Pta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</w:sdtContent>
  </w:sdt>
  <w:p w:rsidR="0047243C" w:rsidRDefault="0047243C" w:rsidP="0047243C">
    <w:pPr>
      <w:pStyle w:val="Pta"/>
      <w:jc w:val="center"/>
      <w:rPr>
        <w:rFonts w:ascii="Times New Roman" w:hAnsi="Times New Roman" w:cs="Times New Roman"/>
        <w:b/>
        <w:sz w:val="16"/>
        <w:szCs w:val="16"/>
      </w:rPr>
    </w:pPr>
  </w:p>
  <w:p w:rsidR="00601B97" w:rsidRPr="0047243C" w:rsidRDefault="00601B97">
    <w:pPr>
      <w:pStyle w:val="Pta"/>
      <w:jc w:val="center"/>
      <w:rPr>
        <w:rFonts w:ascii="Times New Roman" w:hAnsi="Times New Roman" w:cs="Times New Roman"/>
        <w:sz w:val="16"/>
        <w:szCs w:val="16"/>
      </w:rPr>
    </w:pPr>
  </w:p>
  <w:p w:rsidR="00601B97" w:rsidRDefault="00601B97">
    <w:pPr>
      <w:pStyle w:val="Pt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97" w:rsidRDefault="00601B97">
    <w:pPr>
      <w:pStyle w:val="Pta"/>
      <w:jc w:val="center"/>
    </w:pPr>
  </w:p>
  <w:sdt>
    <w:sdtPr>
      <w:rPr>
        <w:rFonts w:ascii="Times New Roman" w:hAnsi="Times New Roman" w:cs="Times New Roman"/>
        <w:sz w:val="16"/>
        <w:szCs w:val="16"/>
      </w:rPr>
      <w:id w:val="1493434424"/>
      <w:docPartObj>
        <w:docPartGallery w:val="Page Numbers (Bottom of Page)"/>
        <w:docPartUnique/>
      </w:docPartObj>
    </w:sdtPr>
    <w:sdtEndPr>
      <w:rPr>
        <w:b/>
      </w:rPr>
    </w:sdtEndPr>
    <w:sdtContent>
      <w:p w:rsidR="0047243C" w:rsidRDefault="0047243C" w:rsidP="0047243C">
        <w:pPr>
          <w:pStyle w:val="Pta"/>
          <w:jc w:val="center"/>
          <w:rPr>
            <w:rFonts w:ascii="Times New Roman" w:hAnsi="Times New Roman" w:cs="Times New Roman"/>
            <w:sz w:val="16"/>
            <w:szCs w:val="16"/>
          </w:rPr>
        </w:pPr>
      </w:p>
      <w:p w:rsidR="0047243C" w:rsidRDefault="0047243C" w:rsidP="0047243C">
        <w:pPr>
          <w:pStyle w:val="Pta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47243C">
          <w:rPr>
            <w:rFonts w:ascii="Times New Roman" w:hAnsi="Times New Roman" w:cs="Times New Roman"/>
            <w:sz w:val="16"/>
            <w:szCs w:val="16"/>
          </w:rPr>
          <w:t xml:space="preserve">Strana </w:t>
        </w:r>
        <w:r w:rsidR="00B32050" w:rsidRPr="0047243C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47243C">
          <w:rPr>
            <w:rFonts w:ascii="Times New Roman" w:hAnsi="Times New Roman" w:cs="Times New Roman"/>
            <w:b/>
            <w:sz w:val="16"/>
            <w:szCs w:val="16"/>
          </w:rPr>
          <w:instrText>PAGE</w:instrText>
        </w:r>
        <w:r w:rsidR="00B32050" w:rsidRPr="0047243C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B60E16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="00B32050" w:rsidRPr="0047243C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  <w:r w:rsidRPr="0047243C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47243C">
          <w:rPr>
            <w:rFonts w:ascii="Times New Roman" w:hAnsi="Times New Roman" w:cs="Times New Roman"/>
            <w:b/>
            <w:sz w:val="16"/>
            <w:szCs w:val="16"/>
          </w:rPr>
          <w:t>1</w:t>
        </w:r>
        <w:r w:rsidR="00930C72">
          <w:rPr>
            <w:rFonts w:ascii="Times New Roman" w:hAnsi="Times New Roman" w:cs="Times New Roman"/>
            <w:b/>
            <w:sz w:val="16"/>
            <w:szCs w:val="16"/>
          </w:rPr>
          <w:t>6</w:t>
        </w:r>
      </w:p>
    </w:sdtContent>
  </w:sdt>
  <w:p w:rsidR="00601B97" w:rsidRDefault="00601B97" w:rsidP="00557B11">
    <w:pPr>
      <w:pStyle w:val="Pt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C" w:rsidRDefault="0047243C" w:rsidP="00557B11">
    <w:pPr>
      <w:jc w:val="center"/>
      <w:rPr>
        <w:rFonts w:ascii="Times New Roman" w:hAnsi="Times New Roman" w:cs="Times New Roman"/>
        <w:sz w:val="16"/>
        <w:szCs w:val="16"/>
      </w:rPr>
    </w:pPr>
  </w:p>
  <w:p w:rsidR="0047243C" w:rsidRDefault="0047243C" w:rsidP="00557B11">
    <w:pPr>
      <w:jc w:val="center"/>
      <w:rPr>
        <w:rFonts w:ascii="Times New Roman" w:hAnsi="Times New Roman" w:cs="Times New Roman"/>
        <w:sz w:val="16"/>
        <w:szCs w:val="16"/>
      </w:rPr>
    </w:pPr>
  </w:p>
  <w:p w:rsidR="005916B3" w:rsidRDefault="005916B3" w:rsidP="00557B11">
    <w:pPr>
      <w:jc w:val="center"/>
      <w:rPr>
        <w:rFonts w:ascii="Times New Roman" w:hAnsi="Times New Roman" w:cs="Times New Roman"/>
        <w:sz w:val="16"/>
        <w:szCs w:val="16"/>
      </w:rPr>
    </w:pPr>
  </w:p>
  <w:p w:rsidR="00601B97" w:rsidRDefault="00601B97" w:rsidP="005916B3">
    <w:pPr>
      <w:jc w:val="center"/>
    </w:pPr>
    <w:r w:rsidRPr="0047243C">
      <w:rPr>
        <w:rFonts w:ascii="Times New Roman" w:hAnsi="Times New Roman" w:cs="Times New Roman"/>
        <w:sz w:val="16"/>
        <w:szCs w:val="16"/>
      </w:rPr>
      <w:t xml:space="preserve">Strana </w:t>
    </w:r>
    <w:r w:rsidR="00B32050" w:rsidRPr="0047243C">
      <w:rPr>
        <w:rFonts w:ascii="Times New Roman" w:hAnsi="Times New Roman" w:cs="Times New Roman"/>
        <w:b/>
        <w:sz w:val="16"/>
        <w:szCs w:val="16"/>
      </w:rPr>
      <w:fldChar w:fldCharType="begin"/>
    </w:r>
    <w:r w:rsidRPr="0047243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="00B32050" w:rsidRPr="0047243C">
      <w:rPr>
        <w:rFonts w:ascii="Times New Roman" w:hAnsi="Times New Roman" w:cs="Times New Roman"/>
        <w:b/>
        <w:sz w:val="16"/>
        <w:szCs w:val="16"/>
      </w:rPr>
      <w:fldChar w:fldCharType="separate"/>
    </w:r>
    <w:r w:rsidR="00B60E16">
      <w:rPr>
        <w:rFonts w:ascii="Times New Roman" w:hAnsi="Times New Roman" w:cs="Times New Roman"/>
        <w:b/>
        <w:noProof/>
        <w:sz w:val="16"/>
        <w:szCs w:val="16"/>
      </w:rPr>
      <w:t>5</w:t>
    </w:r>
    <w:r w:rsidR="00B32050" w:rsidRPr="0047243C">
      <w:rPr>
        <w:rFonts w:ascii="Times New Roman" w:hAnsi="Times New Roman" w:cs="Times New Roman"/>
        <w:b/>
        <w:sz w:val="16"/>
        <w:szCs w:val="16"/>
      </w:rPr>
      <w:fldChar w:fldCharType="end"/>
    </w:r>
    <w:r w:rsidRPr="0047243C">
      <w:rPr>
        <w:rFonts w:ascii="Times New Roman" w:hAnsi="Times New Roman" w:cs="Times New Roman"/>
        <w:sz w:val="16"/>
        <w:szCs w:val="16"/>
      </w:rPr>
      <w:t xml:space="preserve"> z </w:t>
    </w:r>
    <w:r w:rsidRPr="0047243C">
      <w:rPr>
        <w:rFonts w:ascii="Times New Roman" w:hAnsi="Times New Roman" w:cs="Times New Roman"/>
        <w:b/>
        <w:sz w:val="16"/>
        <w:szCs w:val="16"/>
      </w:rPr>
      <w:t>12</w:t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B3" w:rsidRDefault="005916B3" w:rsidP="00557B11">
    <w:pPr>
      <w:jc w:val="center"/>
      <w:rPr>
        <w:rFonts w:ascii="Times New Roman" w:hAnsi="Times New Roman" w:cs="Times New Roman"/>
        <w:sz w:val="16"/>
        <w:szCs w:val="16"/>
      </w:rPr>
    </w:pPr>
  </w:p>
  <w:p w:rsidR="005916B3" w:rsidRDefault="005916B3" w:rsidP="005916B3">
    <w:pPr>
      <w:tabs>
        <w:tab w:val="left" w:pos="3930"/>
        <w:tab w:val="center" w:pos="4535"/>
      </w:tabs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47243C">
      <w:rPr>
        <w:rFonts w:ascii="Times New Roman" w:hAnsi="Times New Roman" w:cs="Times New Roman"/>
        <w:sz w:val="16"/>
        <w:szCs w:val="16"/>
      </w:rPr>
      <w:t xml:space="preserve">Strana </w:t>
    </w:r>
    <w:r w:rsidR="00B32050" w:rsidRPr="0047243C">
      <w:rPr>
        <w:rFonts w:ascii="Times New Roman" w:hAnsi="Times New Roman" w:cs="Times New Roman"/>
        <w:b/>
        <w:sz w:val="16"/>
        <w:szCs w:val="16"/>
      </w:rPr>
      <w:fldChar w:fldCharType="begin"/>
    </w:r>
    <w:r w:rsidRPr="0047243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="00B32050" w:rsidRPr="0047243C">
      <w:rPr>
        <w:rFonts w:ascii="Times New Roman" w:hAnsi="Times New Roman" w:cs="Times New Roman"/>
        <w:b/>
        <w:sz w:val="16"/>
        <w:szCs w:val="16"/>
      </w:rPr>
      <w:fldChar w:fldCharType="separate"/>
    </w:r>
    <w:r w:rsidR="00B60E16">
      <w:rPr>
        <w:rFonts w:ascii="Times New Roman" w:hAnsi="Times New Roman" w:cs="Times New Roman"/>
        <w:b/>
        <w:noProof/>
        <w:sz w:val="16"/>
        <w:szCs w:val="16"/>
      </w:rPr>
      <w:t>15</w:t>
    </w:r>
    <w:r w:rsidR="00B32050" w:rsidRPr="0047243C">
      <w:rPr>
        <w:rFonts w:ascii="Times New Roman" w:hAnsi="Times New Roman" w:cs="Times New Roman"/>
        <w:b/>
        <w:sz w:val="16"/>
        <w:szCs w:val="16"/>
      </w:rPr>
      <w:fldChar w:fldCharType="end"/>
    </w:r>
    <w:r w:rsidRPr="0047243C">
      <w:rPr>
        <w:rFonts w:ascii="Times New Roman" w:hAnsi="Times New Roman" w:cs="Times New Roman"/>
        <w:sz w:val="16"/>
        <w:szCs w:val="16"/>
      </w:rPr>
      <w:t xml:space="preserve"> z </w:t>
    </w:r>
    <w:r w:rsidRPr="0047243C">
      <w:rPr>
        <w:rFonts w:ascii="Times New Roman" w:hAnsi="Times New Roman" w:cs="Times New Roman"/>
        <w:b/>
        <w:sz w:val="16"/>
        <w:szCs w:val="16"/>
      </w:rPr>
      <w:t>1</w:t>
    </w:r>
    <w:r w:rsidR="00930C72">
      <w:rPr>
        <w:rFonts w:ascii="Times New Roman" w:hAnsi="Times New Roman" w:cs="Times New Roman"/>
        <w:b/>
        <w:sz w:val="16"/>
        <w:szCs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AA" w:rsidRDefault="009214AA" w:rsidP="001C1AA7">
      <w:pPr>
        <w:spacing w:after="0" w:line="240" w:lineRule="auto"/>
      </w:pPr>
      <w:r>
        <w:separator/>
      </w:r>
    </w:p>
  </w:footnote>
  <w:footnote w:type="continuationSeparator" w:id="0">
    <w:p w:rsidR="009214AA" w:rsidRDefault="009214AA" w:rsidP="001C1AA7">
      <w:pPr>
        <w:spacing w:after="0" w:line="240" w:lineRule="auto"/>
      </w:pPr>
      <w:r>
        <w:continuationSeparator/>
      </w:r>
    </w:p>
  </w:footnote>
  <w:footnote w:id="1">
    <w:p w:rsidR="008C6B81" w:rsidRDefault="008C6B81" w:rsidP="008C6B8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C29E7">
        <w:rPr>
          <w:rFonts w:ascii="Times New Roman" w:hAnsi="Times New Roman"/>
          <w:i/>
        </w:rPr>
        <w:t>Etický kódex múzeí.</w:t>
      </w:r>
      <w:r>
        <w:t xml:space="preserve"> </w:t>
      </w:r>
      <w:r w:rsidRPr="002F70DD">
        <w:rPr>
          <w:rFonts w:ascii="Times New Roman" w:hAnsi="Times New Roman"/>
          <w:i/>
        </w:rPr>
        <w:t>Bratislava : Slovenský komitét Medzinárodnej rady múzeí, 2009, s. 10, bod 2.8.</w:t>
      </w:r>
    </w:p>
  </w:footnote>
  <w:footnote w:id="2">
    <w:p w:rsidR="00601B97" w:rsidRDefault="00601B97" w:rsidP="0054764C">
      <w:pPr>
        <w:pStyle w:val="Textpoznmkypodiarou"/>
        <w:spacing w:after="0" w:line="240" w:lineRule="auto"/>
        <w:ind w:left="142" w:hanging="142"/>
        <w:jc w:val="both"/>
      </w:pPr>
      <w:r>
        <w:rPr>
          <w:rStyle w:val="Odkaznapoznmkupodiarou"/>
        </w:rPr>
        <w:footnoteRef/>
      </w:r>
      <w:r>
        <w:rPr>
          <w:rFonts w:ascii="Times New Roman" w:hAnsi="Times New Roman"/>
        </w:rPr>
        <w:t xml:space="preserve"> Záznamy (d</w:t>
      </w:r>
      <w:r w:rsidRPr="00C14712">
        <w:rPr>
          <w:rFonts w:ascii="Times New Roman" w:hAnsi="Times New Roman"/>
        </w:rPr>
        <w:t>okumentácia</w:t>
      </w:r>
      <w:r>
        <w:rPr>
          <w:rFonts w:ascii="Times New Roman" w:hAnsi="Times New Roman"/>
        </w:rPr>
        <w:t>)</w:t>
      </w:r>
      <w:r w:rsidRPr="00C14712">
        <w:rPr>
          <w:rFonts w:ascii="Times New Roman" w:hAnsi="Times New Roman"/>
        </w:rPr>
        <w:t xml:space="preserve"> k premiestňovaniu a uloženiu majetku v správe sa ved</w:t>
      </w:r>
      <w:r>
        <w:rPr>
          <w:rFonts w:ascii="Times New Roman" w:hAnsi="Times New Roman"/>
        </w:rPr>
        <w:t>ú</w:t>
      </w:r>
      <w:r w:rsidRPr="00C14712">
        <w:rPr>
          <w:rFonts w:ascii="Times New Roman" w:hAnsi="Times New Roman"/>
        </w:rPr>
        <w:t xml:space="preserve"> podľa ustanovení platnej a účinnej smernice</w:t>
      </w:r>
      <w:r>
        <w:rPr>
          <w:rFonts w:ascii="Times New Roman" w:hAnsi="Times New Roman"/>
        </w:rPr>
        <w:t xml:space="preserve"> múzea</w:t>
      </w:r>
      <w:r w:rsidRPr="00C14712">
        <w:rPr>
          <w:rFonts w:ascii="Times New Roman" w:hAnsi="Times New Roman"/>
        </w:rPr>
        <w:t xml:space="preserve"> o vedení ú</w:t>
      </w:r>
      <w:r>
        <w:rPr>
          <w:rFonts w:ascii="Times New Roman" w:hAnsi="Times New Roman"/>
        </w:rPr>
        <w:t>čtovníctva  a evidencii majetku</w:t>
      </w:r>
      <w:r w:rsidRPr="00C14712">
        <w:rPr>
          <w:rFonts w:ascii="Times New Roman" w:hAnsi="Times New Roman"/>
        </w:rPr>
        <w:t>.</w:t>
      </w:r>
    </w:p>
  </w:footnote>
  <w:footnote w:id="3">
    <w:p w:rsidR="00601B97" w:rsidRPr="004F511B" w:rsidRDefault="00601B97" w:rsidP="005141EF">
      <w:pPr>
        <w:pStyle w:val="Textpoznmkypodiarou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9D0441">
        <w:rPr>
          <w:rStyle w:val="Odkaznapoznmkupodiarou"/>
          <w:rFonts w:ascii="Times New Roman" w:hAnsi="Times New Roman"/>
        </w:rPr>
        <w:footnoteRef/>
      </w:r>
      <w:r w:rsidRPr="009D0441">
        <w:rPr>
          <w:rFonts w:ascii="Times New Roman" w:hAnsi="Times New Roman"/>
        </w:rPr>
        <w:t xml:space="preserve"> </w:t>
      </w:r>
      <w:r w:rsidRPr="004F511B">
        <w:rPr>
          <w:rFonts w:ascii="Times New Roman" w:hAnsi="Times New Roman"/>
        </w:rPr>
        <w:t>Riadna inventarizácia</w:t>
      </w:r>
      <w:r>
        <w:rPr>
          <w:rFonts w:ascii="Times New Roman" w:hAnsi="Times New Roman"/>
        </w:rPr>
        <w:t xml:space="preserve"> majetku sa vykonáva podľa ustanovení </w:t>
      </w:r>
      <w:r w:rsidRPr="004F511B">
        <w:rPr>
          <w:rFonts w:ascii="Times New Roman" w:hAnsi="Times New Roman"/>
        </w:rPr>
        <w:t xml:space="preserve">platnej </w:t>
      </w:r>
      <w:r>
        <w:rPr>
          <w:rFonts w:ascii="Times New Roman" w:hAnsi="Times New Roman"/>
        </w:rPr>
        <w:t>a účinnej s</w:t>
      </w:r>
      <w:r w:rsidRPr="004F511B">
        <w:rPr>
          <w:rFonts w:ascii="Times New Roman" w:hAnsi="Times New Roman"/>
        </w:rPr>
        <w:t>mernice o ved</w:t>
      </w:r>
      <w:r>
        <w:rPr>
          <w:rFonts w:ascii="Times New Roman" w:hAnsi="Times New Roman"/>
        </w:rPr>
        <w:t>e</w:t>
      </w:r>
      <w:r w:rsidRPr="004F511B">
        <w:rPr>
          <w:rFonts w:ascii="Times New Roman" w:hAnsi="Times New Roman"/>
        </w:rPr>
        <w:t>ní ú</w:t>
      </w:r>
      <w:r>
        <w:rPr>
          <w:rFonts w:ascii="Times New Roman" w:hAnsi="Times New Roman"/>
        </w:rPr>
        <w:t>čtovníctva  a evidencii majetku</w:t>
      </w:r>
      <w:r w:rsidRPr="004F511B">
        <w:rPr>
          <w:rFonts w:ascii="Times New Roman" w:hAnsi="Times New Roman"/>
        </w:rPr>
        <w:t>.</w:t>
      </w:r>
    </w:p>
    <w:p w:rsidR="00601B97" w:rsidRPr="004F511B" w:rsidRDefault="00601B97" w:rsidP="005141EF">
      <w:pPr>
        <w:pStyle w:val="Textpoznmkypodiarou"/>
        <w:spacing w:after="0" w:line="240" w:lineRule="auto"/>
        <w:ind w:left="142" w:hanging="142"/>
        <w:jc w:val="both"/>
        <w:rPr>
          <w:rFonts w:ascii="Times New Roman" w:hAnsi="Times New Roman"/>
          <w:sz w:val="6"/>
          <w:szCs w:val="6"/>
        </w:rPr>
      </w:pPr>
    </w:p>
  </w:footnote>
  <w:footnote w:id="4">
    <w:p w:rsidR="00601B97" w:rsidRPr="00467FFE" w:rsidRDefault="00601B97" w:rsidP="00F111F2">
      <w:pPr>
        <w:pStyle w:val="Textpoznmkypodiarou"/>
        <w:spacing w:after="0" w:line="240" w:lineRule="auto"/>
        <w:ind w:left="142" w:hanging="142"/>
        <w:jc w:val="both"/>
        <w:rPr>
          <w:color w:val="FF0000"/>
        </w:rPr>
      </w:pPr>
      <w:r w:rsidRPr="004F511B">
        <w:rPr>
          <w:rStyle w:val="Odkaznapoznmkupodiarou"/>
          <w:rFonts w:ascii="Times New Roman" w:hAnsi="Times New Roman"/>
        </w:rPr>
        <w:footnoteRef/>
      </w:r>
      <w:r w:rsidRPr="004F511B">
        <w:rPr>
          <w:rFonts w:ascii="Times New Roman" w:hAnsi="Times New Roman"/>
        </w:rPr>
        <w:t xml:space="preserve"> </w:t>
      </w:r>
      <w:r w:rsidRPr="00FC1AF7">
        <w:rPr>
          <w:rFonts w:ascii="Times New Roman" w:hAnsi="Times New Roman"/>
        </w:rPr>
        <w:t xml:space="preserve">Vyradenie majetku štátu v správe </w:t>
      </w:r>
      <w:r>
        <w:rPr>
          <w:rFonts w:ascii="Times New Roman" w:hAnsi="Times New Roman"/>
        </w:rPr>
        <w:t>múzea</w:t>
      </w:r>
      <w:r w:rsidRPr="00FC1AF7">
        <w:rPr>
          <w:rFonts w:ascii="Times New Roman" w:hAnsi="Times New Roman"/>
        </w:rPr>
        <w:t xml:space="preserve"> sa riadi zákonom o správe majetku štátu a platnou a účinnou smernicou o vedení účtovníctva a </w:t>
      </w:r>
      <w:r w:rsidRPr="009F04DC">
        <w:rPr>
          <w:rFonts w:ascii="Times New Roman" w:hAnsi="Times New Roman"/>
        </w:rPr>
        <w:t>evidencii majetku a smernicou o správe majetku štátu a pohľadávkach štátu.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97" w:rsidRPr="0050145D" w:rsidRDefault="00601B97" w:rsidP="00B85C10">
    <w:pPr>
      <w:pStyle w:val="TABULKA"/>
      <w:spacing w:before="0" w:after="0"/>
      <w:jc w:val="center"/>
      <w:rPr>
        <w:rFonts w:ascii="Times New Roman" w:hAnsi="Times New Roman" w:cs="Times New Roman"/>
        <w:i/>
      </w:rPr>
    </w:pPr>
    <w:r w:rsidRPr="0050145D">
      <w:rPr>
        <w:rFonts w:ascii="Times New Roman" w:hAnsi="Times New Roman" w:cs="Times New Roman"/>
        <w:i/>
      </w:rPr>
      <w:br/>
    </w:r>
  </w:p>
  <w:p w:rsidR="00601B97" w:rsidRDefault="00601B97" w:rsidP="00956580">
    <w:pPr>
      <w:pStyle w:val="Hlavika"/>
      <w:tabs>
        <w:tab w:val="clear" w:pos="4536"/>
        <w:tab w:val="clear" w:pos="9072"/>
        <w:tab w:val="left" w:pos="1666"/>
      </w:tabs>
    </w:pPr>
    <w:r>
      <w:tab/>
    </w:r>
  </w:p>
  <w:p w:rsidR="00601B97" w:rsidRDefault="00601B9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97" w:rsidRPr="0047243C" w:rsidRDefault="00601B97" w:rsidP="0047243C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97" w:rsidRDefault="00601B97">
    <w:pPr>
      <w:pStyle w:val="Hlavika"/>
    </w:pPr>
    <w:r w:rsidRPr="0050145D">
      <w:rPr>
        <w:rFonts w:ascii="Times New Roman" w:hAnsi="Times New Roman" w:cs="Times New Roman"/>
        <w:i/>
      </w:rPr>
      <w:t>Smernica na správu pomocného múzejného materiálu v (názov múzea)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C" w:rsidRPr="0047243C" w:rsidRDefault="0047243C" w:rsidP="0047243C">
    <w:pPr>
      <w:pStyle w:val="Hlavika"/>
      <w:rPr>
        <w:sz w:val="20"/>
        <w:szCs w:val="20"/>
      </w:rPr>
    </w:pPr>
    <w:r w:rsidRPr="0047243C">
      <w:rPr>
        <w:rFonts w:ascii="Times New Roman" w:hAnsi="Times New Roman" w:cs="Times New Roman"/>
        <w:i/>
        <w:sz w:val="20"/>
        <w:szCs w:val="20"/>
      </w:rPr>
      <w:t xml:space="preserve">Smernica na správu pomocného múzejného materiálu v </w:t>
    </w:r>
    <w:r w:rsidR="00615F73">
      <w:rPr>
        <w:rFonts w:ascii="Times New Roman" w:hAnsi="Times New Roman" w:cs="Times New Roman"/>
        <w:i/>
        <w:sz w:val="20"/>
        <w:szCs w:val="20"/>
      </w:rPr>
      <w:t>[</w:t>
    </w:r>
    <w:r w:rsidRPr="0047243C">
      <w:rPr>
        <w:rFonts w:ascii="Times New Roman" w:hAnsi="Times New Roman" w:cs="Times New Roman"/>
        <w:i/>
        <w:sz w:val="20"/>
        <w:szCs w:val="20"/>
      </w:rPr>
      <w:t>názov múzea</w:t>
    </w:r>
    <w:r w:rsidR="00615F73">
      <w:rPr>
        <w:rFonts w:ascii="Times New Roman" w:hAnsi="Times New Roman" w:cs="Times New Roman"/>
        <w:i/>
        <w:sz w:val="20"/>
        <w:szCs w:val="20"/>
      </w:rPr>
      <w:t>]</w:t>
    </w:r>
  </w:p>
  <w:p w:rsidR="0047243C" w:rsidRPr="0047243C" w:rsidRDefault="0047243C" w:rsidP="0047243C">
    <w:pPr>
      <w:pStyle w:val="Hlavik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C" w:rsidRPr="0047243C" w:rsidRDefault="0047243C" w:rsidP="0047243C">
    <w:pPr>
      <w:pStyle w:val="Hlavika"/>
      <w:rPr>
        <w:sz w:val="20"/>
        <w:szCs w:val="20"/>
      </w:rPr>
    </w:pPr>
    <w:r w:rsidRPr="0047243C">
      <w:rPr>
        <w:rFonts w:ascii="Times New Roman" w:hAnsi="Times New Roman" w:cs="Times New Roman"/>
        <w:i/>
        <w:sz w:val="20"/>
        <w:szCs w:val="20"/>
      </w:rPr>
      <w:t xml:space="preserve">Smernica na správu pomocného múzejného materiálu v </w:t>
    </w:r>
    <w:r w:rsidR="00615F73">
      <w:rPr>
        <w:rFonts w:ascii="Times New Roman" w:hAnsi="Times New Roman" w:cs="Times New Roman"/>
        <w:i/>
        <w:sz w:val="20"/>
        <w:szCs w:val="20"/>
      </w:rPr>
      <w:t>[</w:t>
    </w:r>
    <w:r w:rsidRPr="0047243C">
      <w:rPr>
        <w:rFonts w:ascii="Times New Roman" w:hAnsi="Times New Roman" w:cs="Times New Roman"/>
        <w:i/>
        <w:sz w:val="20"/>
        <w:szCs w:val="20"/>
      </w:rPr>
      <w:t>názov múzea</w:t>
    </w:r>
    <w:r w:rsidR="00615F73">
      <w:rPr>
        <w:rFonts w:ascii="Times New Roman" w:hAnsi="Times New Roman" w:cs="Times New Roman"/>
        <w:i/>
        <w:sz w:val="20"/>
        <w:szCs w:val="20"/>
      </w:rPr>
      <w:t>]</w:t>
    </w:r>
  </w:p>
  <w:p w:rsidR="00601B97" w:rsidRPr="0047243C" w:rsidRDefault="00601B97" w:rsidP="0047243C">
    <w:pPr>
      <w:pStyle w:val="Hlavik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C" w:rsidRPr="00243910" w:rsidRDefault="0047243C" w:rsidP="0047243C">
    <w:pPr>
      <w:spacing w:after="0" w:line="240" w:lineRule="auto"/>
      <w:jc w:val="center"/>
      <w:rPr>
        <w:rFonts w:ascii="Times New Roman" w:hAnsi="Times New Roman" w:cs="Times New Roman"/>
        <w:bCs/>
        <w:i/>
        <w:sz w:val="20"/>
        <w:szCs w:val="20"/>
      </w:rPr>
    </w:pPr>
    <w:r w:rsidRPr="00243910">
      <w:rPr>
        <w:rFonts w:ascii="Times New Roman" w:hAnsi="Times New Roman" w:cs="Times New Roman"/>
        <w:i/>
        <w:sz w:val="20"/>
        <w:szCs w:val="20"/>
      </w:rPr>
      <w:t xml:space="preserve">Príloha č. </w:t>
    </w:r>
    <w:r>
      <w:rPr>
        <w:rFonts w:ascii="Times New Roman" w:hAnsi="Times New Roman" w:cs="Times New Roman"/>
        <w:i/>
        <w:sz w:val="20"/>
        <w:szCs w:val="20"/>
      </w:rPr>
      <w:t xml:space="preserve">1 </w:t>
    </w:r>
    <w:r w:rsidRPr="00243910">
      <w:rPr>
        <w:rFonts w:ascii="Times New Roman" w:hAnsi="Times New Roman" w:cs="Times New Roman"/>
        <w:i/>
        <w:sz w:val="20"/>
        <w:szCs w:val="20"/>
      </w:rPr>
      <w:t>k </w:t>
    </w:r>
    <w:r w:rsidRPr="00243910">
      <w:rPr>
        <w:rFonts w:ascii="Times New Roman" w:hAnsi="Times New Roman" w:cs="Times New Roman"/>
        <w:bCs/>
        <w:i/>
        <w:sz w:val="20"/>
        <w:szCs w:val="20"/>
      </w:rPr>
      <w:t xml:space="preserve">Smernici na správu pomocného múzejného materiálu </w:t>
    </w:r>
    <w:r w:rsidRPr="00243910">
      <w:rPr>
        <w:rFonts w:ascii="Times New Roman" w:hAnsi="Times New Roman" w:cs="Times New Roman"/>
        <w:i/>
        <w:sz w:val="20"/>
        <w:szCs w:val="20"/>
      </w:rPr>
      <w:t xml:space="preserve">v ... </w:t>
    </w:r>
  </w:p>
  <w:p w:rsidR="0047243C" w:rsidRPr="0047243C" w:rsidRDefault="0047243C" w:rsidP="0047243C">
    <w:pPr>
      <w:pStyle w:val="Hlavik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97" w:rsidRPr="00243910" w:rsidRDefault="00601B97" w:rsidP="00B85C10">
    <w:pPr>
      <w:pStyle w:val="TABULKA"/>
      <w:spacing w:before="0" w:after="0"/>
      <w:jc w:val="center"/>
      <w:rPr>
        <w:rFonts w:ascii="Times New Roman" w:hAnsi="Times New Roman" w:cs="Times New Roman"/>
        <w:i/>
      </w:rPr>
    </w:pPr>
    <w:r w:rsidRPr="00243910">
      <w:rPr>
        <w:rFonts w:ascii="Times New Roman" w:hAnsi="Times New Roman" w:cs="Times New Roman"/>
        <w:i/>
      </w:rPr>
      <w:t xml:space="preserve">Príloha č. 3 k Smernici na správu pomocného múzejného materiálu v ...  </w:t>
    </w:r>
    <w:r w:rsidRPr="00243910">
      <w:rPr>
        <w:rFonts w:ascii="Times New Roman" w:hAnsi="Times New Roman" w:cs="Times New Roman"/>
        <w:i/>
      </w:rPr>
      <w:br/>
    </w:r>
  </w:p>
  <w:p w:rsidR="00601B97" w:rsidRDefault="00601B97" w:rsidP="00342B58">
    <w:pPr>
      <w:pStyle w:val="Hlavika"/>
      <w:tabs>
        <w:tab w:val="clear" w:pos="4536"/>
        <w:tab w:val="clear" w:pos="9072"/>
        <w:tab w:val="left" w:pos="1666"/>
      </w:tabs>
    </w:pPr>
    <w:r>
      <w:tab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97" w:rsidRPr="00243910" w:rsidRDefault="00601B97" w:rsidP="008F3C26">
    <w:pPr>
      <w:spacing w:after="0" w:line="240" w:lineRule="auto"/>
      <w:jc w:val="center"/>
      <w:rPr>
        <w:rFonts w:ascii="Times New Roman" w:hAnsi="Times New Roman" w:cs="Times New Roman"/>
        <w:bCs/>
        <w:i/>
        <w:sz w:val="20"/>
        <w:szCs w:val="20"/>
      </w:rPr>
    </w:pPr>
    <w:r w:rsidRPr="00243910">
      <w:rPr>
        <w:rFonts w:ascii="Times New Roman" w:hAnsi="Times New Roman" w:cs="Times New Roman"/>
        <w:i/>
        <w:sz w:val="20"/>
        <w:szCs w:val="20"/>
      </w:rPr>
      <w:t>Príloha č. 2 k </w:t>
    </w:r>
    <w:r w:rsidRPr="00243910">
      <w:rPr>
        <w:rFonts w:ascii="Times New Roman" w:hAnsi="Times New Roman" w:cs="Times New Roman"/>
        <w:bCs/>
        <w:i/>
        <w:sz w:val="20"/>
        <w:szCs w:val="20"/>
      </w:rPr>
      <w:t xml:space="preserve">Smernici na správu pomocného múzejného materiálu </w:t>
    </w:r>
    <w:r w:rsidRPr="00243910">
      <w:rPr>
        <w:rFonts w:ascii="Times New Roman" w:hAnsi="Times New Roman" w:cs="Times New Roman"/>
        <w:i/>
        <w:sz w:val="20"/>
        <w:szCs w:val="20"/>
      </w:rPr>
      <w:t xml:space="preserve">v ... </w:t>
    </w:r>
  </w:p>
  <w:p w:rsidR="00601B97" w:rsidRDefault="00601B97">
    <w:pPr>
      <w:pStyle w:val="Hlavika"/>
    </w:pPr>
  </w:p>
  <w:p w:rsidR="00601B97" w:rsidRDefault="00601B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905"/>
    <w:multiLevelType w:val="hybridMultilevel"/>
    <w:tmpl w:val="79588BF0"/>
    <w:lvl w:ilvl="0" w:tplc="ECF863B4">
      <w:start w:val="50"/>
      <w:numFmt w:val="lowerRoman"/>
      <w:lvlText w:val="%1)"/>
      <w:lvlJc w:val="left"/>
      <w:pPr>
        <w:ind w:left="862" w:hanging="72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612AC7"/>
    <w:multiLevelType w:val="hybridMultilevel"/>
    <w:tmpl w:val="D0C6B778"/>
    <w:lvl w:ilvl="0" w:tplc="054EBEF6">
      <w:start w:val="1"/>
      <w:numFmt w:val="lowerRoman"/>
      <w:lvlText w:val="%1)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337CFF"/>
    <w:multiLevelType w:val="hybridMultilevel"/>
    <w:tmpl w:val="87429528"/>
    <w:lvl w:ilvl="0" w:tplc="CF94DB62">
      <w:start w:val="20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F0B90"/>
    <w:multiLevelType w:val="hybridMultilevel"/>
    <w:tmpl w:val="49780A72"/>
    <w:lvl w:ilvl="0" w:tplc="E6D660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5A7608"/>
    <w:multiLevelType w:val="hybridMultilevel"/>
    <w:tmpl w:val="5AF85220"/>
    <w:lvl w:ilvl="0" w:tplc="8B96627A">
      <w:start w:val="10"/>
      <w:numFmt w:val="lowerLetter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540B8E"/>
    <w:multiLevelType w:val="hybridMultilevel"/>
    <w:tmpl w:val="DE3AD218"/>
    <w:lvl w:ilvl="0" w:tplc="ACF6DA3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6109F5"/>
    <w:multiLevelType w:val="hybridMultilevel"/>
    <w:tmpl w:val="5120C39E"/>
    <w:lvl w:ilvl="0" w:tplc="DB5AA57E">
      <w:start w:val="11"/>
      <w:numFmt w:val="lowerLetter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7A1F09"/>
    <w:multiLevelType w:val="hybridMultilevel"/>
    <w:tmpl w:val="E8B86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70E88"/>
    <w:multiLevelType w:val="hybridMultilevel"/>
    <w:tmpl w:val="1332B124"/>
    <w:lvl w:ilvl="0" w:tplc="9A8A253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27DEB41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53872"/>
    <w:multiLevelType w:val="hybridMultilevel"/>
    <w:tmpl w:val="A7423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B0410"/>
    <w:multiLevelType w:val="hybridMultilevel"/>
    <w:tmpl w:val="9DAC5DF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ED4E77"/>
    <w:multiLevelType w:val="hybridMultilevel"/>
    <w:tmpl w:val="936E8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7552E"/>
    <w:multiLevelType w:val="hybridMultilevel"/>
    <w:tmpl w:val="CB2AC412"/>
    <w:lvl w:ilvl="0" w:tplc="628E3C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94426"/>
    <w:multiLevelType w:val="hybridMultilevel"/>
    <w:tmpl w:val="6D3C20DA"/>
    <w:lvl w:ilvl="0" w:tplc="C09843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E2A96"/>
    <w:multiLevelType w:val="hybridMultilevel"/>
    <w:tmpl w:val="282215EE"/>
    <w:lvl w:ilvl="0" w:tplc="5942A18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400990"/>
    <w:multiLevelType w:val="hybridMultilevel"/>
    <w:tmpl w:val="51A6B18A"/>
    <w:lvl w:ilvl="0" w:tplc="783ACC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31675"/>
    <w:multiLevelType w:val="hybridMultilevel"/>
    <w:tmpl w:val="999808C6"/>
    <w:lvl w:ilvl="0" w:tplc="041B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7">
    <w:nsid w:val="369D5B3A"/>
    <w:multiLevelType w:val="hybridMultilevel"/>
    <w:tmpl w:val="4C023A66"/>
    <w:lvl w:ilvl="0" w:tplc="A55669F6">
      <w:start w:val="1000"/>
      <w:numFmt w:val="lowerRoman"/>
      <w:lvlText w:val="%1)"/>
      <w:lvlJc w:val="left"/>
      <w:pPr>
        <w:ind w:left="72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8F38B6"/>
    <w:multiLevelType w:val="hybridMultilevel"/>
    <w:tmpl w:val="B0AC399C"/>
    <w:lvl w:ilvl="0" w:tplc="2A3A5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E46DF"/>
    <w:multiLevelType w:val="hybridMultilevel"/>
    <w:tmpl w:val="40FA21A0"/>
    <w:lvl w:ilvl="0" w:tplc="4DB0E1B2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012DD"/>
    <w:multiLevelType w:val="hybridMultilevel"/>
    <w:tmpl w:val="9DAC5DF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EB604EC"/>
    <w:multiLevelType w:val="hybridMultilevel"/>
    <w:tmpl w:val="53FA352E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E7317"/>
    <w:multiLevelType w:val="hybridMultilevel"/>
    <w:tmpl w:val="3BF80D8E"/>
    <w:lvl w:ilvl="0" w:tplc="63BE028A">
      <w:start w:val="19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D1086"/>
    <w:multiLevelType w:val="hybridMultilevel"/>
    <w:tmpl w:val="EB3E4EAA"/>
    <w:lvl w:ilvl="0" w:tplc="C2803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CD6C68"/>
    <w:multiLevelType w:val="hybridMultilevel"/>
    <w:tmpl w:val="A79A3EA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156F62"/>
    <w:multiLevelType w:val="hybridMultilevel"/>
    <w:tmpl w:val="51A6B18A"/>
    <w:lvl w:ilvl="0" w:tplc="783ACC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A02ADE"/>
    <w:multiLevelType w:val="hybridMultilevel"/>
    <w:tmpl w:val="999808C6"/>
    <w:lvl w:ilvl="0" w:tplc="041B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7">
    <w:nsid w:val="4A601C7C"/>
    <w:multiLevelType w:val="hybridMultilevel"/>
    <w:tmpl w:val="920AEFB0"/>
    <w:lvl w:ilvl="0" w:tplc="C9F2F3E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74CC4"/>
    <w:multiLevelType w:val="hybridMultilevel"/>
    <w:tmpl w:val="736A49A4"/>
    <w:lvl w:ilvl="0" w:tplc="AFEEAA8A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C53A2"/>
    <w:multiLevelType w:val="hybridMultilevel"/>
    <w:tmpl w:val="BDC49E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97BA5"/>
    <w:multiLevelType w:val="hybridMultilevel"/>
    <w:tmpl w:val="1A244CC4"/>
    <w:lvl w:ilvl="0" w:tplc="65D0507A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11259"/>
    <w:multiLevelType w:val="hybridMultilevel"/>
    <w:tmpl w:val="5E4C18EE"/>
    <w:lvl w:ilvl="0" w:tplc="AE7C7476">
      <w:start w:val="12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75C66"/>
    <w:multiLevelType w:val="multilevel"/>
    <w:tmpl w:val="E4900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5C19666F"/>
    <w:multiLevelType w:val="hybridMultilevel"/>
    <w:tmpl w:val="23A61580"/>
    <w:lvl w:ilvl="0" w:tplc="3F82AD4A">
      <w:start w:val="1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D3FED"/>
    <w:multiLevelType w:val="hybridMultilevel"/>
    <w:tmpl w:val="70B0979C"/>
    <w:lvl w:ilvl="0" w:tplc="4DB0E1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526401A"/>
    <w:multiLevelType w:val="hybridMultilevel"/>
    <w:tmpl w:val="7A4A0B40"/>
    <w:lvl w:ilvl="0" w:tplc="0C8EF2A6">
      <w:start w:val="19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B3C2A39"/>
    <w:multiLevelType w:val="hybridMultilevel"/>
    <w:tmpl w:val="167009F4"/>
    <w:lvl w:ilvl="0" w:tplc="596ABF30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F3B7C17"/>
    <w:multiLevelType w:val="multilevel"/>
    <w:tmpl w:val="97D8E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6FFA183D"/>
    <w:multiLevelType w:val="multilevel"/>
    <w:tmpl w:val="15688B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1BA3C8B"/>
    <w:multiLevelType w:val="hybridMultilevel"/>
    <w:tmpl w:val="9C3643EE"/>
    <w:lvl w:ilvl="0" w:tplc="6FDA9A78">
      <w:start w:val="1"/>
      <w:numFmt w:val="lowerRoman"/>
      <w:lvlText w:val="%1)"/>
      <w:lvlJc w:val="left"/>
      <w:pPr>
        <w:ind w:left="1003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73251310"/>
    <w:multiLevelType w:val="hybridMultilevel"/>
    <w:tmpl w:val="FD84683C"/>
    <w:lvl w:ilvl="0" w:tplc="2A1016D8">
      <w:start w:val="20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D1316B"/>
    <w:multiLevelType w:val="hybridMultilevel"/>
    <w:tmpl w:val="9F809586"/>
    <w:lvl w:ilvl="0" w:tplc="DF8EE0E8">
      <w:start w:val="5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FE0CE7"/>
    <w:multiLevelType w:val="hybridMultilevel"/>
    <w:tmpl w:val="409AA3CA"/>
    <w:lvl w:ilvl="0" w:tplc="7EDC668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13C99"/>
    <w:multiLevelType w:val="hybridMultilevel"/>
    <w:tmpl w:val="B33C950C"/>
    <w:lvl w:ilvl="0" w:tplc="6C382A26">
      <w:start w:val="14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C15061A"/>
    <w:multiLevelType w:val="hybridMultilevel"/>
    <w:tmpl w:val="9DAC5DF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613B65"/>
    <w:multiLevelType w:val="hybridMultilevel"/>
    <w:tmpl w:val="5C3617DA"/>
    <w:lvl w:ilvl="0" w:tplc="8E20DB30">
      <w:start w:val="1"/>
      <w:numFmt w:val="lowerRoman"/>
      <w:lvlText w:val="%1)"/>
      <w:lvlJc w:val="left"/>
      <w:pPr>
        <w:ind w:left="1004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19"/>
  </w:num>
  <w:num w:numId="3">
    <w:abstractNumId w:val="16"/>
  </w:num>
  <w:num w:numId="4">
    <w:abstractNumId w:val="44"/>
  </w:num>
  <w:num w:numId="5">
    <w:abstractNumId w:val="25"/>
  </w:num>
  <w:num w:numId="6">
    <w:abstractNumId w:val="9"/>
  </w:num>
  <w:num w:numId="7">
    <w:abstractNumId w:val="26"/>
  </w:num>
  <w:num w:numId="8">
    <w:abstractNumId w:val="42"/>
  </w:num>
  <w:num w:numId="9">
    <w:abstractNumId w:val="10"/>
  </w:num>
  <w:num w:numId="10">
    <w:abstractNumId w:val="11"/>
  </w:num>
  <w:num w:numId="11">
    <w:abstractNumId w:val="13"/>
  </w:num>
  <w:num w:numId="12">
    <w:abstractNumId w:val="3"/>
  </w:num>
  <w:num w:numId="13">
    <w:abstractNumId w:val="28"/>
  </w:num>
  <w:num w:numId="14">
    <w:abstractNumId w:val="36"/>
  </w:num>
  <w:num w:numId="15">
    <w:abstractNumId w:val="30"/>
  </w:num>
  <w:num w:numId="16">
    <w:abstractNumId w:val="5"/>
  </w:num>
  <w:num w:numId="17">
    <w:abstractNumId w:val="15"/>
  </w:num>
  <w:num w:numId="18">
    <w:abstractNumId w:val="23"/>
  </w:num>
  <w:num w:numId="19">
    <w:abstractNumId w:val="24"/>
  </w:num>
  <w:num w:numId="20">
    <w:abstractNumId w:val="41"/>
  </w:num>
  <w:num w:numId="21">
    <w:abstractNumId w:val="31"/>
  </w:num>
  <w:num w:numId="22">
    <w:abstractNumId w:val="12"/>
  </w:num>
  <w:num w:numId="23">
    <w:abstractNumId w:val="1"/>
  </w:num>
  <w:num w:numId="24">
    <w:abstractNumId w:val="4"/>
  </w:num>
  <w:num w:numId="25">
    <w:abstractNumId w:val="6"/>
  </w:num>
  <w:num w:numId="26">
    <w:abstractNumId w:val="22"/>
  </w:num>
  <w:num w:numId="27">
    <w:abstractNumId w:val="45"/>
  </w:num>
  <w:num w:numId="28">
    <w:abstractNumId w:val="0"/>
  </w:num>
  <w:num w:numId="29">
    <w:abstractNumId w:val="17"/>
  </w:num>
  <w:num w:numId="30">
    <w:abstractNumId w:val="43"/>
  </w:num>
  <w:num w:numId="31">
    <w:abstractNumId w:val="40"/>
  </w:num>
  <w:num w:numId="32">
    <w:abstractNumId w:val="20"/>
  </w:num>
  <w:num w:numId="33">
    <w:abstractNumId w:val="39"/>
  </w:num>
  <w:num w:numId="34">
    <w:abstractNumId w:val="32"/>
  </w:num>
  <w:num w:numId="35">
    <w:abstractNumId w:val="2"/>
  </w:num>
  <w:num w:numId="36">
    <w:abstractNumId w:val="29"/>
  </w:num>
  <w:num w:numId="37">
    <w:abstractNumId w:val="38"/>
  </w:num>
  <w:num w:numId="38">
    <w:abstractNumId w:val="18"/>
  </w:num>
  <w:num w:numId="39">
    <w:abstractNumId w:val="14"/>
  </w:num>
  <w:num w:numId="40">
    <w:abstractNumId w:val="8"/>
  </w:num>
  <w:num w:numId="41">
    <w:abstractNumId w:val="21"/>
  </w:num>
  <w:num w:numId="42">
    <w:abstractNumId w:val="37"/>
  </w:num>
  <w:num w:numId="43">
    <w:abstractNumId w:val="27"/>
  </w:num>
  <w:num w:numId="44">
    <w:abstractNumId w:val="33"/>
  </w:num>
  <w:num w:numId="45">
    <w:abstractNumId w:val="35"/>
  </w:num>
  <w:num w:numId="46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815C3E"/>
    <w:rsid w:val="0000015B"/>
    <w:rsid w:val="00000172"/>
    <w:rsid w:val="00000ED8"/>
    <w:rsid w:val="0000194F"/>
    <w:rsid w:val="0000551A"/>
    <w:rsid w:val="00005CA2"/>
    <w:rsid w:val="00006531"/>
    <w:rsid w:val="00007675"/>
    <w:rsid w:val="000105D2"/>
    <w:rsid w:val="0001098F"/>
    <w:rsid w:val="00011A8B"/>
    <w:rsid w:val="0001256B"/>
    <w:rsid w:val="000160F1"/>
    <w:rsid w:val="00017BE4"/>
    <w:rsid w:val="00020D51"/>
    <w:rsid w:val="00021EFA"/>
    <w:rsid w:val="00022144"/>
    <w:rsid w:val="00022894"/>
    <w:rsid w:val="000253D7"/>
    <w:rsid w:val="00026BFF"/>
    <w:rsid w:val="00026E34"/>
    <w:rsid w:val="00026FEE"/>
    <w:rsid w:val="00027A4E"/>
    <w:rsid w:val="00030C6C"/>
    <w:rsid w:val="00030E6B"/>
    <w:rsid w:val="00031534"/>
    <w:rsid w:val="0003319A"/>
    <w:rsid w:val="00033685"/>
    <w:rsid w:val="000349EF"/>
    <w:rsid w:val="00037520"/>
    <w:rsid w:val="00040220"/>
    <w:rsid w:val="00040A11"/>
    <w:rsid w:val="00041F4F"/>
    <w:rsid w:val="00043023"/>
    <w:rsid w:val="000457E1"/>
    <w:rsid w:val="00046CEE"/>
    <w:rsid w:val="00047516"/>
    <w:rsid w:val="000511FA"/>
    <w:rsid w:val="00052079"/>
    <w:rsid w:val="0005228F"/>
    <w:rsid w:val="00055F39"/>
    <w:rsid w:val="00060416"/>
    <w:rsid w:val="00061AB4"/>
    <w:rsid w:val="00061B1D"/>
    <w:rsid w:val="00062629"/>
    <w:rsid w:val="00063425"/>
    <w:rsid w:val="000730CA"/>
    <w:rsid w:val="00073BB0"/>
    <w:rsid w:val="00074413"/>
    <w:rsid w:val="00077B19"/>
    <w:rsid w:val="00080BBA"/>
    <w:rsid w:val="00082298"/>
    <w:rsid w:val="000824F7"/>
    <w:rsid w:val="00082A68"/>
    <w:rsid w:val="00083949"/>
    <w:rsid w:val="00083CDD"/>
    <w:rsid w:val="0008759D"/>
    <w:rsid w:val="00090484"/>
    <w:rsid w:val="0009226D"/>
    <w:rsid w:val="00092D91"/>
    <w:rsid w:val="000930D7"/>
    <w:rsid w:val="00093754"/>
    <w:rsid w:val="00094B76"/>
    <w:rsid w:val="00095F63"/>
    <w:rsid w:val="00096C15"/>
    <w:rsid w:val="00096D08"/>
    <w:rsid w:val="00097419"/>
    <w:rsid w:val="000A007A"/>
    <w:rsid w:val="000A21A7"/>
    <w:rsid w:val="000A3BC9"/>
    <w:rsid w:val="000A466C"/>
    <w:rsid w:val="000B110E"/>
    <w:rsid w:val="000B2415"/>
    <w:rsid w:val="000B35BC"/>
    <w:rsid w:val="000B4A58"/>
    <w:rsid w:val="000B5DB5"/>
    <w:rsid w:val="000B6C0B"/>
    <w:rsid w:val="000B7524"/>
    <w:rsid w:val="000B76AB"/>
    <w:rsid w:val="000B7896"/>
    <w:rsid w:val="000C088E"/>
    <w:rsid w:val="000C2601"/>
    <w:rsid w:val="000C4141"/>
    <w:rsid w:val="000C534D"/>
    <w:rsid w:val="000C618A"/>
    <w:rsid w:val="000C6289"/>
    <w:rsid w:val="000C66B2"/>
    <w:rsid w:val="000C74A7"/>
    <w:rsid w:val="000C75BC"/>
    <w:rsid w:val="000D0F32"/>
    <w:rsid w:val="000D2675"/>
    <w:rsid w:val="000D2D3E"/>
    <w:rsid w:val="000D3060"/>
    <w:rsid w:val="000D3207"/>
    <w:rsid w:val="000D425D"/>
    <w:rsid w:val="000D497C"/>
    <w:rsid w:val="000D56D9"/>
    <w:rsid w:val="000D5E08"/>
    <w:rsid w:val="000D6C25"/>
    <w:rsid w:val="000D7774"/>
    <w:rsid w:val="000E151E"/>
    <w:rsid w:val="000E2906"/>
    <w:rsid w:val="000E50B1"/>
    <w:rsid w:val="000E7756"/>
    <w:rsid w:val="000E7AD0"/>
    <w:rsid w:val="000F4CB1"/>
    <w:rsid w:val="000F5692"/>
    <w:rsid w:val="000F6B56"/>
    <w:rsid w:val="001006D9"/>
    <w:rsid w:val="0010103D"/>
    <w:rsid w:val="001010DF"/>
    <w:rsid w:val="00101202"/>
    <w:rsid w:val="001015CD"/>
    <w:rsid w:val="00103178"/>
    <w:rsid w:val="001038AF"/>
    <w:rsid w:val="00103F6A"/>
    <w:rsid w:val="00103F9E"/>
    <w:rsid w:val="001046EC"/>
    <w:rsid w:val="0010482F"/>
    <w:rsid w:val="00105028"/>
    <w:rsid w:val="001064EB"/>
    <w:rsid w:val="00106640"/>
    <w:rsid w:val="001068A0"/>
    <w:rsid w:val="00106B35"/>
    <w:rsid w:val="00107229"/>
    <w:rsid w:val="0011070D"/>
    <w:rsid w:val="00112AF6"/>
    <w:rsid w:val="00112D32"/>
    <w:rsid w:val="001137AD"/>
    <w:rsid w:val="001148EB"/>
    <w:rsid w:val="00114C68"/>
    <w:rsid w:val="00117101"/>
    <w:rsid w:val="001172B7"/>
    <w:rsid w:val="00123365"/>
    <w:rsid w:val="001250D0"/>
    <w:rsid w:val="00125A22"/>
    <w:rsid w:val="00125E61"/>
    <w:rsid w:val="00130078"/>
    <w:rsid w:val="00130271"/>
    <w:rsid w:val="00131B5B"/>
    <w:rsid w:val="00132304"/>
    <w:rsid w:val="00132936"/>
    <w:rsid w:val="001334A2"/>
    <w:rsid w:val="00135311"/>
    <w:rsid w:val="00137902"/>
    <w:rsid w:val="00140247"/>
    <w:rsid w:val="001407E0"/>
    <w:rsid w:val="00141765"/>
    <w:rsid w:val="00142258"/>
    <w:rsid w:val="00142766"/>
    <w:rsid w:val="00143B19"/>
    <w:rsid w:val="00145680"/>
    <w:rsid w:val="00146213"/>
    <w:rsid w:val="00147438"/>
    <w:rsid w:val="0015072B"/>
    <w:rsid w:val="00151724"/>
    <w:rsid w:val="001517A1"/>
    <w:rsid w:val="00152AE0"/>
    <w:rsid w:val="001530F0"/>
    <w:rsid w:val="0015331E"/>
    <w:rsid w:val="00153B79"/>
    <w:rsid w:val="00153BDE"/>
    <w:rsid w:val="00154BC0"/>
    <w:rsid w:val="00154C34"/>
    <w:rsid w:val="00156163"/>
    <w:rsid w:val="00156A86"/>
    <w:rsid w:val="00160EFE"/>
    <w:rsid w:val="0016122D"/>
    <w:rsid w:val="001615C8"/>
    <w:rsid w:val="00161BED"/>
    <w:rsid w:val="00162797"/>
    <w:rsid w:val="001645C0"/>
    <w:rsid w:val="001646A2"/>
    <w:rsid w:val="00164B50"/>
    <w:rsid w:val="00165523"/>
    <w:rsid w:val="001731EC"/>
    <w:rsid w:val="00173591"/>
    <w:rsid w:val="00173668"/>
    <w:rsid w:val="0017366E"/>
    <w:rsid w:val="001760E7"/>
    <w:rsid w:val="00176261"/>
    <w:rsid w:val="001776DF"/>
    <w:rsid w:val="001823AD"/>
    <w:rsid w:val="00184882"/>
    <w:rsid w:val="001854A3"/>
    <w:rsid w:val="001861E3"/>
    <w:rsid w:val="001904A0"/>
    <w:rsid w:val="001904FF"/>
    <w:rsid w:val="001915FF"/>
    <w:rsid w:val="001917FB"/>
    <w:rsid w:val="00192532"/>
    <w:rsid w:val="0019268C"/>
    <w:rsid w:val="00192E05"/>
    <w:rsid w:val="00193F68"/>
    <w:rsid w:val="001946C2"/>
    <w:rsid w:val="00195503"/>
    <w:rsid w:val="0019575B"/>
    <w:rsid w:val="00195E91"/>
    <w:rsid w:val="001962E5"/>
    <w:rsid w:val="00196B3F"/>
    <w:rsid w:val="001970DB"/>
    <w:rsid w:val="001A026C"/>
    <w:rsid w:val="001A13B1"/>
    <w:rsid w:val="001A1B2C"/>
    <w:rsid w:val="001A24AE"/>
    <w:rsid w:val="001A3134"/>
    <w:rsid w:val="001A411C"/>
    <w:rsid w:val="001A50AE"/>
    <w:rsid w:val="001A5590"/>
    <w:rsid w:val="001A77FF"/>
    <w:rsid w:val="001A7BD7"/>
    <w:rsid w:val="001B0079"/>
    <w:rsid w:val="001B01AE"/>
    <w:rsid w:val="001B1456"/>
    <w:rsid w:val="001B46B1"/>
    <w:rsid w:val="001B4728"/>
    <w:rsid w:val="001B775D"/>
    <w:rsid w:val="001B795D"/>
    <w:rsid w:val="001B7F69"/>
    <w:rsid w:val="001C0DBE"/>
    <w:rsid w:val="001C13B3"/>
    <w:rsid w:val="001C1AA7"/>
    <w:rsid w:val="001C21AA"/>
    <w:rsid w:val="001C346B"/>
    <w:rsid w:val="001C3AA7"/>
    <w:rsid w:val="001C3D9F"/>
    <w:rsid w:val="001C479B"/>
    <w:rsid w:val="001C68A3"/>
    <w:rsid w:val="001C745B"/>
    <w:rsid w:val="001C747D"/>
    <w:rsid w:val="001D16AA"/>
    <w:rsid w:val="001D1FF6"/>
    <w:rsid w:val="001D3190"/>
    <w:rsid w:val="001D47C0"/>
    <w:rsid w:val="001D72D6"/>
    <w:rsid w:val="001D780C"/>
    <w:rsid w:val="001D7C3D"/>
    <w:rsid w:val="001E07F2"/>
    <w:rsid w:val="001E1240"/>
    <w:rsid w:val="001E1389"/>
    <w:rsid w:val="001E1744"/>
    <w:rsid w:val="001E1946"/>
    <w:rsid w:val="001E1E1C"/>
    <w:rsid w:val="001E2B35"/>
    <w:rsid w:val="001E437A"/>
    <w:rsid w:val="001E45C7"/>
    <w:rsid w:val="001E5F61"/>
    <w:rsid w:val="001E6A43"/>
    <w:rsid w:val="001E6BBB"/>
    <w:rsid w:val="001E7C35"/>
    <w:rsid w:val="001F13D3"/>
    <w:rsid w:val="001F2841"/>
    <w:rsid w:val="001F2BE2"/>
    <w:rsid w:val="001F2EA2"/>
    <w:rsid w:val="001F356E"/>
    <w:rsid w:val="001F35A4"/>
    <w:rsid w:val="001F3615"/>
    <w:rsid w:val="001F3B69"/>
    <w:rsid w:val="001F6133"/>
    <w:rsid w:val="001F6347"/>
    <w:rsid w:val="001F6388"/>
    <w:rsid w:val="001F6BC7"/>
    <w:rsid w:val="001F6DAB"/>
    <w:rsid w:val="001F70A2"/>
    <w:rsid w:val="0020065C"/>
    <w:rsid w:val="00200E03"/>
    <w:rsid w:val="00201468"/>
    <w:rsid w:val="0020150B"/>
    <w:rsid w:val="00201B65"/>
    <w:rsid w:val="002032B0"/>
    <w:rsid w:val="00203558"/>
    <w:rsid w:val="00204E2F"/>
    <w:rsid w:val="00205AB1"/>
    <w:rsid w:val="00205D25"/>
    <w:rsid w:val="00205D52"/>
    <w:rsid w:val="0020658C"/>
    <w:rsid w:val="00207241"/>
    <w:rsid w:val="00207A51"/>
    <w:rsid w:val="00207CC9"/>
    <w:rsid w:val="00212532"/>
    <w:rsid w:val="002128A3"/>
    <w:rsid w:val="00213073"/>
    <w:rsid w:val="00213AD6"/>
    <w:rsid w:val="00215124"/>
    <w:rsid w:val="002151F7"/>
    <w:rsid w:val="00216249"/>
    <w:rsid w:val="00220F80"/>
    <w:rsid w:val="00221982"/>
    <w:rsid w:val="00221B24"/>
    <w:rsid w:val="00222689"/>
    <w:rsid w:val="002228CA"/>
    <w:rsid w:val="00224CD4"/>
    <w:rsid w:val="002263D4"/>
    <w:rsid w:val="002268D1"/>
    <w:rsid w:val="0022783E"/>
    <w:rsid w:val="0023001F"/>
    <w:rsid w:val="002365CF"/>
    <w:rsid w:val="00237F1C"/>
    <w:rsid w:val="002407FB"/>
    <w:rsid w:val="00241915"/>
    <w:rsid w:val="00241F72"/>
    <w:rsid w:val="00242E94"/>
    <w:rsid w:val="00243130"/>
    <w:rsid w:val="0024333E"/>
    <w:rsid w:val="0024345B"/>
    <w:rsid w:val="00243910"/>
    <w:rsid w:val="0024522A"/>
    <w:rsid w:val="002516BE"/>
    <w:rsid w:val="00252715"/>
    <w:rsid w:val="002530F2"/>
    <w:rsid w:val="00254D26"/>
    <w:rsid w:val="00256B31"/>
    <w:rsid w:val="0025719C"/>
    <w:rsid w:val="00257ADF"/>
    <w:rsid w:val="00260FCF"/>
    <w:rsid w:val="002614B7"/>
    <w:rsid w:val="00262F15"/>
    <w:rsid w:val="002640C1"/>
    <w:rsid w:val="002646BF"/>
    <w:rsid w:val="0026493D"/>
    <w:rsid w:val="002657BD"/>
    <w:rsid w:val="002659D9"/>
    <w:rsid w:val="00266930"/>
    <w:rsid w:val="002729CC"/>
    <w:rsid w:val="00273193"/>
    <w:rsid w:val="002733D3"/>
    <w:rsid w:val="00274210"/>
    <w:rsid w:val="002742F1"/>
    <w:rsid w:val="0027656B"/>
    <w:rsid w:val="002771E9"/>
    <w:rsid w:val="00281861"/>
    <w:rsid w:val="00281890"/>
    <w:rsid w:val="00283C8E"/>
    <w:rsid w:val="00283D98"/>
    <w:rsid w:val="00291450"/>
    <w:rsid w:val="00292AB7"/>
    <w:rsid w:val="00292CB8"/>
    <w:rsid w:val="00293BB5"/>
    <w:rsid w:val="0029636F"/>
    <w:rsid w:val="00296EB9"/>
    <w:rsid w:val="002A00AF"/>
    <w:rsid w:val="002A0405"/>
    <w:rsid w:val="002A060E"/>
    <w:rsid w:val="002A28A5"/>
    <w:rsid w:val="002A2AEF"/>
    <w:rsid w:val="002A3DE7"/>
    <w:rsid w:val="002A4AB8"/>
    <w:rsid w:val="002A6804"/>
    <w:rsid w:val="002A7AE7"/>
    <w:rsid w:val="002A7C22"/>
    <w:rsid w:val="002B08D4"/>
    <w:rsid w:val="002B226C"/>
    <w:rsid w:val="002B30B9"/>
    <w:rsid w:val="002B4B69"/>
    <w:rsid w:val="002B582A"/>
    <w:rsid w:val="002B6BBB"/>
    <w:rsid w:val="002B6FDB"/>
    <w:rsid w:val="002C04C9"/>
    <w:rsid w:val="002C133B"/>
    <w:rsid w:val="002C2E41"/>
    <w:rsid w:val="002C5E07"/>
    <w:rsid w:val="002D0F52"/>
    <w:rsid w:val="002D2AB8"/>
    <w:rsid w:val="002D496B"/>
    <w:rsid w:val="002D5670"/>
    <w:rsid w:val="002D7500"/>
    <w:rsid w:val="002D7CCB"/>
    <w:rsid w:val="002E2199"/>
    <w:rsid w:val="002E3820"/>
    <w:rsid w:val="002E578F"/>
    <w:rsid w:val="002E5A4D"/>
    <w:rsid w:val="002E718B"/>
    <w:rsid w:val="002E777D"/>
    <w:rsid w:val="002E7C06"/>
    <w:rsid w:val="002F09E6"/>
    <w:rsid w:val="002F13FB"/>
    <w:rsid w:val="002F2C40"/>
    <w:rsid w:val="002F31C2"/>
    <w:rsid w:val="002F4165"/>
    <w:rsid w:val="002F57EA"/>
    <w:rsid w:val="002F6206"/>
    <w:rsid w:val="002F681B"/>
    <w:rsid w:val="002F70DD"/>
    <w:rsid w:val="0030133F"/>
    <w:rsid w:val="00301AD7"/>
    <w:rsid w:val="003043C5"/>
    <w:rsid w:val="003046AC"/>
    <w:rsid w:val="00307612"/>
    <w:rsid w:val="00307A64"/>
    <w:rsid w:val="00310520"/>
    <w:rsid w:val="00310687"/>
    <w:rsid w:val="0031081A"/>
    <w:rsid w:val="00310F29"/>
    <w:rsid w:val="00312794"/>
    <w:rsid w:val="00313028"/>
    <w:rsid w:val="00315081"/>
    <w:rsid w:val="0031530D"/>
    <w:rsid w:val="00315DD5"/>
    <w:rsid w:val="00321D22"/>
    <w:rsid w:val="003220C9"/>
    <w:rsid w:val="003267AE"/>
    <w:rsid w:val="0032771B"/>
    <w:rsid w:val="00327910"/>
    <w:rsid w:val="00327EAB"/>
    <w:rsid w:val="003319ED"/>
    <w:rsid w:val="00331A48"/>
    <w:rsid w:val="003331E0"/>
    <w:rsid w:val="00333787"/>
    <w:rsid w:val="00334B77"/>
    <w:rsid w:val="00335532"/>
    <w:rsid w:val="00335927"/>
    <w:rsid w:val="00335BFA"/>
    <w:rsid w:val="00336474"/>
    <w:rsid w:val="00336A86"/>
    <w:rsid w:val="00336C50"/>
    <w:rsid w:val="0033735C"/>
    <w:rsid w:val="0033772C"/>
    <w:rsid w:val="003402CE"/>
    <w:rsid w:val="00340F3B"/>
    <w:rsid w:val="00341308"/>
    <w:rsid w:val="0034134B"/>
    <w:rsid w:val="00342B58"/>
    <w:rsid w:val="003430DC"/>
    <w:rsid w:val="003449A5"/>
    <w:rsid w:val="003467BB"/>
    <w:rsid w:val="003467F5"/>
    <w:rsid w:val="00346E31"/>
    <w:rsid w:val="003473B5"/>
    <w:rsid w:val="003479BA"/>
    <w:rsid w:val="003501C9"/>
    <w:rsid w:val="00350A7C"/>
    <w:rsid w:val="00351515"/>
    <w:rsid w:val="00353D9C"/>
    <w:rsid w:val="00354726"/>
    <w:rsid w:val="00356A17"/>
    <w:rsid w:val="00356E36"/>
    <w:rsid w:val="003575D4"/>
    <w:rsid w:val="0036554C"/>
    <w:rsid w:val="0036567D"/>
    <w:rsid w:val="00372717"/>
    <w:rsid w:val="003746CD"/>
    <w:rsid w:val="00374831"/>
    <w:rsid w:val="00376962"/>
    <w:rsid w:val="00376DD3"/>
    <w:rsid w:val="00376E4C"/>
    <w:rsid w:val="00382A41"/>
    <w:rsid w:val="00382C7A"/>
    <w:rsid w:val="003858A7"/>
    <w:rsid w:val="00386D1F"/>
    <w:rsid w:val="003901B5"/>
    <w:rsid w:val="00391045"/>
    <w:rsid w:val="00392D3C"/>
    <w:rsid w:val="0039374F"/>
    <w:rsid w:val="00394EF6"/>
    <w:rsid w:val="00396AD8"/>
    <w:rsid w:val="00397353"/>
    <w:rsid w:val="003A060F"/>
    <w:rsid w:val="003A0E27"/>
    <w:rsid w:val="003A35DF"/>
    <w:rsid w:val="003A4561"/>
    <w:rsid w:val="003A46DA"/>
    <w:rsid w:val="003A6152"/>
    <w:rsid w:val="003A6238"/>
    <w:rsid w:val="003A6283"/>
    <w:rsid w:val="003A66F8"/>
    <w:rsid w:val="003A747F"/>
    <w:rsid w:val="003A7D92"/>
    <w:rsid w:val="003B149F"/>
    <w:rsid w:val="003B47CD"/>
    <w:rsid w:val="003B4E24"/>
    <w:rsid w:val="003B5866"/>
    <w:rsid w:val="003B5C79"/>
    <w:rsid w:val="003B6A88"/>
    <w:rsid w:val="003B7660"/>
    <w:rsid w:val="003B77C5"/>
    <w:rsid w:val="003C0A9F"/>
    <w:rsid w:val="003C1A7D"/>
    <w:rsid w:val="003C330F"/>
    <w:rsid w:val="003C5A38"/>
    <w:rsid w:val="003C62AC"/>
    <w:rsid w:val="003C6B8A"/>
    <w:rsid w:val="003C7251"/>
    <w:rsid w:val="003D0E35"/>
    <w:rsid w:val="003D1E28"/>
    <w:rsid w:val="003D378F"/>
    <w:rsid w:val="003D4B41"/>
    <w:rsid w:val="003E01A0"/>
    <w:rsid w:val="003E0537"/>
    <w:rsid w:val="003E14A0"/>
    <w:rsid w:val="003E2F4D"/>
    <w:rsid w:val="003E3379"/>
    <w:rsid w:val="003E3865"/>
    <w:rsid w:val="003E3877"/>
    <w:rsid w:val="003E5454"/>
    <w:rsid w:val="003E5CAD"/>
    <w:rsid w:val="003E6641"/>
    <w:rsid w:val="003F02D5"/>
    <w:rsid w:val="003F0E9F"/>
    <w:rsid w:val="003F2DF1"/>
    <w:rsid w:val="003F3361"/>
    <w:rsid w:val="003F3AE4"/>
    <w:rsid w:val="003F43D2"/>
    <w:rsid w:val="003F6377"/>
    <w:rsid w:val="003F6705"/>
    <w:rsid w:val="004007C2"/>
    <w:rsid w:val="00400C6C"/>
    <w:rsid w:val="00401C02"/>
    <w:rsid w:val="0040242F"/>
    <w:rsid w:val="00404BAE"/>
    <w:rsid w:val="0040588B"/>
    <w:rsid w:val="00405D68"/>
    <w:rsid w:val="00405F49"/>
    <w:rsid w:val="00410779"/>
    <w:rsid w:val="004129F6"/>
    <w:rsid w:val="00412E22"/>
    <w:rsid w:val="00413798"/>
    <w:rsid w:val="0041402B"/>
    <w:rsid w:val="0041588C"/>
    <w:rsid w:val="00417A6D"/>
    <w:rsid w:val="00423861"/>
    <w:rsid w:val="00426624"/>
    <w:rsid w:val="004306F5"/>
    <w:rsid w:val="00430879"/>
    <w:rsid w:val="0043227E"/>
    <w:rsid w:val="0043242E"/>
    <w:rsid w:val="00433EA5"/>
    <w:rsid w:val="00437C8D"/>
    <w:rsid w:val="00440ED0"/>
    <w:rsid w:val="00443857"/>
    <w:rsid w:val="00444838"/>
    <w:rsid w:val="004462B1"/>
    <w:rsid w:val="004470AD"/>
    <w:rsid w:val="004500AD"/>
    <w:rsid w:val="004500DB"/>
    <w:rsid w:val="004532A4"/>
    <w:rsid w:val="004542C2"/>
    <w:rsid w:val="004545CB"/>
    <w:rsid w:val="00454A07"/>
    <w:rsid w:val="00455669"/>
    <w:rsid w:val="00456514"/>
    <w:rsid w:val="0045680C"/>
    <w:rsid w:val="00456F5C"/>
    <w:rsid w:val="00456F70"/>
    <w:rsid w:val="00457549"/>
    <w:rsid w:val="00460F94"/>
    <w:rsid w:val="00462DD9"/>
    <w:rsid w:val="004639AC"/>
    <w:rsid w:val="00464709"/>
    <w:rsid w:val="004650AE"/>
    <w:rsid w:val="004651C4"/>
    <w:rsid w:val="00467FFE"/>
    <w:rsid w:val="004707D6"/>
    <w:rsid w:val="004708DE"/>
    <w:rsid w:val="004715BA"/>
    <w:rsid w:val="00471661"/>
    <w:rsid w:val="0047184E"/>
    <w:rsid w:val="0047243C"/>
    <w:rsid w:val="00474780"/>
    <w:rsid w:val="00475316"/>
    <w:rsid w:val="004753B2"/>
    <w:rsid w:val="004772AA"/>
    <w:rsid w:val="00477655"/>
    <w:rsid w:val="00480546"/>
    <w:rsid w:val="00480678"/>
    <w:rsid w:val="004839DB"/>
    <w:rsid w:val="00485655"/>
    <w:rsid w:val="004862EB"/>
    <w:rsid w:val="00486C6C"/>
    <w:rsid w:val="0049088D"/>
    <w:rsid w:val="0049138D"/>
    <w:rsid w:val="00491F24"/>
    <w:rsid w:val="00492EEF"/>
    <w:rsid w:val="0049307B"/>
    <w:rsid w:val="004934A4"/>
    <w:rsid w:val="00494B33"/>
    <w:rsid w:val="00494E78"/>
    <w:rsid w:val="00497B1E"/>
    <w:rsid w:val="004A3654"/>
    <w:rsid w:val="004A4CD1"/>
    <w:rsid w:val="004A5BE7"/>
    <w:rsid w:val="004A6E50"/>
    <w:rsid w:val="004A7262"/>
    <w:rsid w:val="004A7B85"/>
    <w:rsid w:val="004B1071"/>
    <w:rsid w:val="004B1C85"/>
    <w:rsid w:val="004B31C2"/>
    <w:rsid w:val="004B4BA8"/>
    <w:rsid w:val="004C01ED"/>
    <w:rsid w:val="004C0E52"/>
    <w:rsid w:val="004C48FC"/>
    <w:rsid w:val="004C4E8D"/>
    <w:rsid w:val="004C5B61"/>
    <w:rsid w:val="004C6748"/>
    <w:rsid w:val="004C6E69"/>
    <w:rsid w:val="004C7D02"/>
    <w:rsid w:val="004D2122"/>
    <w:rsid w:val="004D23AB"/>
    <w:rsid w:val="004D23C5"/>
    <w:rsid w:val="004D26E9"/>
    <w:rsid w:val="004D5C7C"/>
    <w:rsid w:val="004D6331"/>
    <w:rsid w:val="004D6E76"/>
    <w:rsid w:val="004D78E5"/>
    <w:rsid w:val="004E12D2"/>
    <w:rsid w:val="004E15FA"/>
    <w:rsid w:val="004E3229"/>
    <w:rsid w:val="004E77DB"/>
    <w:rsid w:val="004F0352"/>
    <w:rsid w:val="004F08E0"/>
    <w:rsid w:val="004F0952"/>
    <w:rsid w:val="004F100C"/>
    <w:rsid w:val="004F197C"/>
    <w:rsid w:val="004F511B"/>
    <w:rsid w:val="004F66FA"/>
    <w:rsid w:val="004F7A48"/>
    <w:rsid w:val="00500D0F"/>
    <w:rsid w:val="00500FBA"/>
    <w:rsid w:val="0050145D"/>
    <w:rsid w:val="00503E64"/>
    <w:rsid w:val="0050544C"/>
    <w:rsid w:val="0050573D"/>
    <w:rsid w:val="00505DA9"/>
    <w:rsid w:val="00507A35"/>
    <w:rsid w:val="00507B75"/>
    <w:rsid w:val="0051219F"/>
    <w:rsid w:val="00512A99"/>
    <w:rsid w:val="00512EDD"/>
    <w:rsid w:val="005141EF"/>
    <w:rsid w:val="0051659B"/>
    <w:rsid w:val="005166C7"/>
    <w:rsid w:val="00516B34"/>
    <w:rsid w:val="0052003A"/>
    <w:rsid w:val="005204BC"/>
    <w:rsid w:val="005213C8"/>
    <w:rsid w:val="005216FD"/>
    <w:rsid w:val="00521DA3"/>
    <w:rsid w:val="00523054"/>
    <w:rsid w:val="00523CFD"/>
    <w:rsid w:val="005263AE"/>
    <w:rsid w:val="0052696E"/>
    <w:rsid w:val="0052761E"/>
    <w:rsid w:val="005344AE"/>
    <w:rsid w:val="00534C56"/>
    <w:rsid w:val="005366B6"/>
    <w:rsid w:val="0053711B"/>
    <w:rsid w:val="00537C6B"/>
    <w:rsid w:val="00540925"/>
    <w:rsid w:val="005409DA"/>
    <w:rsid w:val="00543077"/>
    <w:rsid w:val="00543235"/>
    <w:rsid w:val="0054508E"/>
    <w:rsid w:val="00545DA2"/>
    <w:rsid w:val="00545EE8"/>
    <w:rsid w:val="00546AC9"/>
    <w:rsid w:val="0054764C"/>
    <w:rsid w:val="005515F0"/>
    <w:rsid w:val="005518C2"/>
    <w:rsid w:val="00551B60"/>
    <w:rsid w:val="00552319"/>
    <w:rsid w:val="00552F5A"/>
    <w:rsid w:val="00553218"/>
    <w:rsid w:val="00553504"/>
    <w:rsid w:val="005538E0"/>
    <w:rsid w:val="0055415A"/>
    <w:rsid w:val="00554767"/>
    <w:rsid w:val="00554964"/>
    <w:rsid w:val="00555EE4"/>
    <w:rsid w:val="0055613D"/>
    <w:rsid w:val="00557269"/>
    <w:rsid w:val="00557B11"/>
    <w:rsid w:val="00560659"/>
    <w:rsid w:val="005606C2"/>
    <w:rsid w:val="00560875"/>
    <w:rsid w:val="0056127E"/>
    <w:rsid w:val="00561E83"/>
    <w:rsid w:val="005627CD"/>
    <w:rsid w:val="00563081"/>
    <w:rsid w:val="00563E06"/>
    <w:rsid w:val="005643AC"/>
    <w:rsid w:val="00565EE7"/>
    <w:rsid w:val="0056723F"/>
    <w:rsid w:val="00572876"/>
    <w:rsid w:val="00572940"/>
    <w:rsid w:val="005731FD"/>
    <w:rsid w:val="00573262"/>
    <w:rsid w:val="00573B25"/>
    <w:rsid w:val="005741EE"/>
    <w:rsid w:val="0057543D"/>
    <w:rsid w:val="00577CBE"/>
    <w:rsid w:val="005804B8"/>
    <w:rsid w:val="00580F6B"/>
    <w:rsid w:val="00581E92"/>
    <w:rsid w:val="005916B3"/>
    <w:rsid w:val="00593409"/>
    <w:rsid w:val="005962F6"/>
    <w:rsid w:val="00597B1D"/>
    <w:rsid w:val="00597C81"/>
    <w:rsid w:val="005A2211"/>
    <w:rsid w:val="005A4DCF"/>
    <w:rsid w:val="005A79F4"/>
    <w:rsid w:val="005A7FDA"/>
    <w:rsid w:val="005B0820"/>
    <w:rsid w:val="005B0F4E"/>
    <w:rsid w:val="005B2672"/>
    <w:rsid w:val="005B4C5F"/>
    <w:rsid w:val="005B4CD3"/>
    <w:rsid w:val="005B59C2"/>
    <w:rsid w:val="005B63E3"/>
    <w:rsid w:val="005B6C00"/>
    <w:rsid w:val="005C0BEC"/>
    <w:rsid w:val="005C1586"/>
    <w:rsid w:val="005C1F3F"/>
    <w:rsid w:val="005C2157"/>
    <w:rsid w:val="005C3C39"/>
    <w:rsid w:val="005C52FC"/>
    <w:rsid w:val="005C665B"/>
    <w:rsid w:val="005C69F7"/>
    <w:rsid w:val="005C7444"/>
    <w:rsid w:val="005C7C9F"/>
    <w:rsid w:val="005D0991"/>
    <w:rsid w:val="005D0DB3"/>
    <w:rsid w:val="005D1446"/>
    <w:rsid w:val="005D25CC"/>
    <w:rsid w:val="005D398A"/>
    <w:rsid w:val="005D40DB"/>
    <w:rsid w:val="005D6352"/>
    <w:rsid w:val="005D65C9"/>
    <w:rsid w:val="005D67A5"/>
    <w:rsid w:val="005D7970"/>
    <w:rsid w:val="005E0309"/>
    <w:rsid w:val="005E0C14"/>
    <w:rsid w:val="005E10E9"/>
    <w:rsid w:val="005E120D"/>
    <w:rsid w:val="005E3062"/>
    <w:rsid w:val="005E4A9B"/>
    <w:rsid w:val="005E77CB"/>
    <w:rsid w:val="005F0D5C"/>
    <w:rsid w:val="005F1F8E"/>
    <w:rsid w:val="005F39F1"/>
    <w:rsid w:val="005F459D"/>
    <w:rsid w:val="005F539B"/>
    <w:rsid w:val="005F58E3"/>
    <w:rsid w:val="005F5945"/>
    <w:rsid w:val="005F6331"/>
    <w:rsid w:val="005F6C5D"/>
    <w:rsid w:val="005F7B67"/>
    <w:rsid w:val="00601B97"/>
    <w:rsid w:val="00602409"/>
    <w:rsid w:val="00602F07"/>
    <w:rsid w:val="0060360C"/>
    <w:rsid w:val="00604217"/>
    <w:rsid w:val="006070DA"/>
    <w:rsid w:val="00610304"/>
    <w:rsid w:val="006106B7"/>
    <w:rsid w:val="00611041"/>
    <w:rsid w:val="0061328A"/>
    <w:rsid w:val="00613E5D"/>
    <w:rsid w:val="00614F68"/>
    <w:rsid w:val="00615D34"/>
    <w:rsid w:val="00615F73"/>
    <w:rsid w:val="0061738B"/>
    <w:rsid w:val="00620D8D"/>
    <w:rsid w:val="00621490"/>
    <w:rsid w:val="00621D79"/>
    <w:rsid w:val="00622740"/>
    <w:rsid w:val="0062351B"/>
    <w:rsid w:val="00624311"/>
    <w:rsid w:val="00625D31"/>
    <w:rsid w:val="006261EB"/>
    <w:rsid w:val="006265AC"/>
    <w:rsid w:val="00626E06"/>
    <w:rsid w:val="006276DC"/>
    <w:rsid w:val="006314E3"/>
    <w:rsid w:val="00634BC7"/>
    <w:rsid w:val="006359D4"/>
    <w:rsid w:val="00635B1B"/>
    <w:rsid w:val="00640CA9"/>
    <w:rsid w:val="00640DB6"/>
    <w:rsid w:val="00641D12"/>
    <w:rsid w:val="00645E9C"/>
    <w:rsid w:val="00652914"/>
    <w:rsid w:val="00652B82"/>
    <w:rsid w:val="00652CAD"/>
    <w:rsid w:val="006540A9"/>
    <w:rsid w:val="006540C4"/>
    <w:rsid w:val="00656E01"/>
    <w:rsid w:val="006577F1"/>
    <w:rsid w:val="00662AB7"/>
    <w:rsid w:val="00663226"/>
    <w:rsid w:val="006637F9"/>
    <w:rsid w:val="00663D73"/>
    <w:rsid w:val="0066592A"/>
    <w:rsid w:val="006659F4"/>
    <w:rsid w:val="00666C21"/>
    <w:rsid w:val="006702E0"/>
    <w:rsid w:val="0067050A"/>
    <w:rsid w:val="006736F1"/>
    <w:rsid w:val="006742BB"/>
    <w:rsid w:val="00675570"/>
    <w:rsid w:val="0067745F"/>
    <w:rsid w:val="00677810"/>
    <w:rsid w:val="00677B8C"/>
    <w:rsid w:val="0068028C"/>
    <w:rsid w:val="006803B8"/>
    <w:rsid w:val="00680548"/>
    <w:rsid w:val="00681C45"/>
    <w:rsid w:val="00682030"/>
    <w:rsid w:val="00682D59"/>
    <w:rsid w:val="006837B6"/>
    <w:rsid w:val="00684FDA"/>
    <w:rsid w:val="00685586"/>
    <w:rsid w:val="0068694B"/>
    <w:rsid w:val="0068750B"/>
    <w:rsid w:val="00691893"/>
    <w:rsid w:val="00693F6E"/>
    <w:rsid w:val="00695366"/>
    <w:rsid w:val="006954C9"/>
    <w:rsid w:val="00695B9F"/>
    <w:rsid w:val="00697153"/>
    <w:rsid w:val="006A0CB7"/>
    <w:rsid w:val="006A13A2"/>
    <w:rsid w:val="006A3D7B"/>
    <w:rsid w:val="006A4C71"/>
    <w:rsid w:val="006A75BD"/>
    <w:rsid w:val="006B0065"/>
    <w:rsid w:val="006B1262"/>
    <w:rsid w:val="006B180D"/>
    <w:rsid w:val="006B1CDB"/>
    <w:rsid w:val="006B2D65"/>
    <w:rsid w:val="006B315C"/>
    <w:rsid w:val="006B3267"/>
    <w:rsid w:val="006B39BB"/>
    <w:rsid w:val="006B4753"/>
    <w:rsid w:val="006B57BE"/>
    <w:rsid w:val="006B6649"/>
    <w:rsid w:val="006B754F"/>
    <w:rsid w:val="006C1B60"/>
    <w:rsid w:val="006C2ACF"/>
    <w:rsid w:val="006C69F4"/>
    <w:rsid w:val="006C6C96"/>
    <w:rsid w:val="006D1BB9"/>
    <w:rsid w:val="006D3C6C"/>
    <w:rsid w:val="006D3F7F"/>
    <w:rsid w:val="006D4414"/>
    <w:rsid w:val="006D4B4D"/>
    <w:rsid w:val="006E0422"/>
    <w:rsid w:val="006E2886"/>
    <w:rsid w:val="006E38D3"/>
    <w:rsid w:val="006E4D9B"/>
    <w:rsid w:val="006E7C79"/>
    <w:rsid w:val="006F02DC"/>
    <w:rsid w:val="006F1B53"/>
    <w:rsid w:val="006F1EE1"/>
    <w:rsid w:val="006F3EBE"/>
    <w:rsid w:val="006F5739"/>
    <w:rsid w:val="006F6CB5"/>
    <w:rsid w:val="00701003"/>
    <w:rsid w:val="007015B3"/>
    <w:rsid w:val="0070248C"/>
    <w:rsid w:val="0070355D"/>
    <w:rsid w:val="007053F5"/>
    <w:rsid w:val="007058F2"/>
    <w:rsid w:val="00705915"/>
    <w:rsid w:val="00707AA2"/>
    <w:rsid w:val="00707EA4"/>
    <w:rsid w:val="0071092B"/>
    <w:rsid w:val="0071105E"/>
    <w:rsid w:val="00712508"/>
    <w:rsid w:val="00713DE3"/>
    <w:rsid w:val="007144C4"/>
    <w:rsid w:val="00715198"/>
    <w:rsid w:val="007154C9"/>
    <w:rsid w:val="00716BA1"/>
    <w:rsid w:val="00717543"/>
    <w:rsid w:val="00720710"/>
    <w:rsid w:val="00721D6E"/>
    <w:rsid w:val="007227EB"/>
    <w:rsid w:val="00724C1A"/>
    <w:rsid w:val="007259A0"/>
    <w:rsid w:val="00726300"/>
    <w:rsid w:val="00727B3E"/>
    <w:rsid w:val="00732726"/>
    <w:rsid w:val="00733389"/>
    <w:rsid w:val="0073530D"/>
    <w:rsid w:val="007354F1"/>
    <w:rsid w:val="007356B0"/>
    <w:rsid w:val="00737F02"/>
    <w:rsid w:val="0074009E"/>
    <w:rsid w:val="007409F6"/>
    <w:rsid w:val="007426C6"/>
    <w:rsid w:val="007430A5"/>
    <w:rsid w:val="007435D6"/>
    <w:rsid w:val="00743C76"/>
    <w:rsid w:val="0074450F"/>
    <w:rsid w:val="007451D3"/>
    <w:rsid w:val="00751650"/>
    <w:rsid w:val="0075186B"/>
    <w:rsid w:val="00751A45"/>
    <w:rsid w:val="00751D16"/>
    <w:rsid w:val="007543A8"/>
    <w:rsid w:val="00754A92"/>
    <w:rsid w:val="00755992"/>
    <w:rsid w:val="00755CC7"/>
    <w:rsid w:val="00756099"/>
    <w:rsid w:val="00761D65"/>
    <w:rsid w:val="00762A04"/>
    <w:rsid w:val="00763650"/>
    <w:rsid w:val="00764ED3"/>
    <w:rsid w:val="007657A7"/>
    <w:rsid w:val="00765CAF"/>
    <w:rsid w:val="0076667A"/>
    <w:rsid w:val="00766680"/>
    <w:rsid w:val="00771036"/>
    <w:rsid w:val="007717CA"/>
    <w:rsid w:val="007733B4"/>
    <w:rsid w:val="007734AF"/>
    <w:rsid w:val="00773A3A"/>
    <w:rsid w:val="00775EAC"/>
    <w:rsid w:val="00776F3D"/>
    <w:rsid w:val="00777B4C"/>
    <w:rsid w:val="007801C3"/>
    <w:rsid w:val="00781E24"/>
    <w:rsid w:val="007824A7"/>
    <w:rsid w:val="0078268C"/>
    <w:rsid w:val="0078273B"/>
    <w:rsid w:val="0078315B"/>
    <w:rsid w:val="00784EB3"/>
    <w:rsid w:val="00791312"/>
    <w:rsid w:val="00791582"/>
    <w:rsid w:val="00791C71"/>
    <w:rsid w:val="0079248C"/>
    <w:rsid w:val="0079295C"/>
    <w:rsid w:val="00792E87"/>
    <w:rsid w:val="007936A4"/>
    <w:rsid w:val="0079461F"/>
    <w:rsid w:val="00794779"/>
    <w:rsid w:val="00794BBE"/>
    <w:rsid w:val="0079782B"/>
    <w:rsid w:val="007A001F"/>
    <w:rsid w:val="007A3D1A"/>
    <w:rsid w:val="007A3DC9"/>
    <w:rsid w:val="007A5D45"/>
    <w:rsid w:val="007A7FF1"/>
    <w:rsid w:val="007B05BA"/>
    <w:rsid w:val="007B0E6B"/>
    <w:rsid w:val="007B3F1D"/>
    <w:rsid w:val="007B40B2"/>
    <w:rsid w:val="007B478D"/>
    <w:rsid w:val="007B7E5A"/>
    <w:rsid w:val="007C013F"/>
    <w:rsid w:val="007C2A98"/>
    <w:rsid w:val="007C3191"/>
    <w:rsid w:val="007C3BF9"/>
    <w:rsid w:val="007C4525"/>
    <w:rsid w:val="007C48D3"/>
    <w:rsid w:val="007C515C"/>
    <w:rsid w:val="007C5CCD"/>
    <w:rsid w:val="007C6777"/>
    <w:rsid w:val="007C6D91"/>
    <w:rsid w:val="007D118F"/>
    <w:rsid w:val="007D13D2"/>
    <w:rsid w:val="007D3C97"/>
    <w:rsid w:val="007D3CEA"/>
    <w:rsid w:val="007D59D9"/>
    <w:rsid w:val="007E066B"/>
    <w:rsid w:val="007E2AF2"/>
    <w:rsid w:val="007E34CF"/>
    <w:rsid w:val="007E5895"/>
    <w:rsid w:val="007E5B20"/>
    <w:rsid w:val="007E7880"/>
    <w:rsid w:val="007F1F9B"/>
    <w:rsid w:val="007F3CDC"/>
    <w:rsid w:val="007F75D4"/>
    <w:rsid w:val="0080050A"/>
    <w:rsid w:val="008005C8"/>
    <w:rsid w:val="00800E55"/>
    <w:rsid w:val="00800E93"/>
    <w:rsid w:val="00801D41"/>
    <w:rsid w:val="00802285"/>
    <w:rsid w:val="00805C0C"/>
    <w:rsid w:val="008064C1"/>
    <w:rsid w:val="00812A6A"/>
    <w:rsid w:val="00813BEA"/>
    <w:rsid w:val="00813F3E"/>
    <w:rsid w:val="00814449"/>
    <w:rsid w:val="00815C3E"/>
    <w:rsid w:val="008161DD"/>
    <w:rsid w:val="00820251"/>
    <w:rsid w:val="00820712"/>
    <w:rsid w:val="00820B2C"/>
    <w:rsid w:val="008221C5"/>
    <w:rsid w:val="008259FB"/>
    <w:rsid w:val="00825E65"/>
    <w:rsid w:val="00825E92"/>
    <w:rsid w:val="00825F6D"/>
    <w:rsid w:val="00830457"/>
    <w:rsid w:val="00831007"/>
    <w:rsid w:val="00831A2A"/>
    <w:rsid w:val="008320D4"/>
    <w:rsid w:val="00832B6A"/>
    <w:rsid w:val="00835193"/>
    <w:rsid w:val="00837322"/>
    <w:rsid w:val="00837AD2"/>
    <w:rsid w:val="00841B82"/>
    <w:rsid w:val="008435E9"/>
    <w:rsid w:val="00843A16"/>
    <w:rsid w:val="00843C94"/>
    <w:rsid w:val="00844CA8"/>
    <w:rsid w:val="008460C4"/>
    <w:rsid w:val="00847F33"/>
    <w:rsid w:val="0085016C"/>
    <w:rsid w:val="008506BA"/>
    <w:rsid w:val="00850F6D"/>
    <w:rsid w:val="00850FDB"/>
    <w:rsid w:val="008523ED"/>
    <w:rsid w:val="008526E9"/>
    <w:rsid w:val="00852FEA"/>
    <w:rsid w:val="00854BF4"/>
    <w:rsid w:val="00856E7F"/>
    <w:rsid w:val="00857FE6"/>
    <w:rsid w:val="008612D7"/>
    <w:rsid w:val="00862224"/>
    <w:rsid w:val="008640FB"/>
    <w:rsid w:val="0086441B"/>
    <w:rsid w:val="00864DE2"/>
    <w:rsid w:val="00866E58"/>
    <w:rsid w:val="00867013"/>
    <w:rsid w:val="00867317"/>
    <w:rsid w:val="008715DF"/>
    <w:rsid w:val="00871B42"/>
    <w:rsid w:val="00871E42"/>
    <w:rsid w:val="008730FE"/>
    <w:rsid w:val="0087336D"/>
    <w:rsid w:val="008743CA"/>
    <w:rsid w:val="00875575"/>
    <w:rsid w:val="008756F1"/>
    <w:rsid w:val="00875D87"/>
    <w:rsid w:val="00877407"/>
    <w:rsid w:val="008814C0"/>
    <w:rsid w:val="00882A88"/>
    <w:rsid w:val="00884690"/>
    <w:rsid w:val="00885509"/>
    <w:rsid w:val="008858AC"/>
    <w:rsid w:val="008868F8"/>
    <w:rsid w:val="00886FBA"/>
    <w:rsid w:val="00887DF2"/>
    <w:rsid w:val="008900C7"/>
    <w:rsid w:val="008913E6"/>
    <w:rsid w:val="0089283A"/>
    <w:rsid w:val="00895694"/>
    <w:rsid w:val="00895CD7"/>
    <w:rsid w:val="0089763E"/>
    <w:rsid w:val="008A142D"/>
    <w:rsid w:val="008A156C"/>
    <w:rsid w:val="008A19F0"/>
    <w:rsid w:val="008A225C"/>
    <w:rsid w:val="008A391F"/>
    <w:rsid w:val="008A40DF"/>
    <w:rsid w:val="008A47CD"/>
    <w:rsid w:val="008A48F9"/>
    <w:rsid w:val="008A6C7D"/>
    <w:rsid w:val="008A6EC3"/>
    <w:rsid w:val="008A6EFB"/>
    <w:rsid w:val="008A70E4"/>
    <w:rsid w:val="008A78B2"/>
    <w:rsid w:val="008B10B4"/>
    <w:rsid w:val="008B1539"/>
    <w:rsid w:val="008B3175"/>
    <w:rsid w:val="008B3462"/>
    <w:rsid w:val="008B3829"/>
    <w:rsid w:val="008B3EAB"/>
    <w:rsid w:val="008B41BE"/>
    <w:rsid w:val="008B608E"/>
    <w:rsid w:val="008B67E0"/>
    <w:rsid w:val="008B70AC"/>
    <w:rsid w:val="008C16AD"/>
    <w:rsid w:val="008C29A6"/>
    <w:rsid w:val="008C2FDB"/>
    <w:rsid w:val="008C4025"/>
    <w:rsid w:val="008C4D54"/>
    <w:rsid w:val="008C556E"/>
    <w:rsid w:val="008C6B81"/>
    <w:rsid w:val="008C6C41"/>
    <w:rsid w:val="008C7F36"/>
    <w:rsid w:val="008D00B7"/>
    <w:rsid w:val="008D1570"/>
    <w:rsid w:val="008D1E56"/>
    <w:rsid w:val="008D26C2"/>
    <w:rsid w:val="008D3664"/>
    <w:rsid w:val="008D369E"/>
    <w:rsid w:val="008D480D"/>
    <w:rsid w:val="008D491A"/>
    <w:rsid w:val="008D4AD4"/>
    <w:rsid w:val="008D4C92"/>
    <w:rsid w:val="008D6369"/>
    <w:rsid w:val="008D7773"/>
    <w:rsid w:val="008E1EC7"/>
    <w:rsid w:val="008E2470"/>
    <w:rsid w:val="008E4C91"/>
    <w:rsid w:val="008E4F7F"/>
    <w:rsid w:val="008E577D"/>
    <w:rsid w:val="008E6698"/>
    <w:rsid w:val="008E6F74"/>
    <w:rsid w:val="008E7B20"/>
    <w:rsid w:val="008E7D13"/>
    <w:rsid w:val="008F0C37"/>
    <w:rsid w:val="008F12D9"/>
    <w:rsid w:val="008F2BE3"/>
    <w:rsid w:val="008F3C26"/>
    <w:rsid w:val="008F4D21"/>
    <w:rsid w:val="008F76B3"/>
    <w:rsid w:val="0090142B"/>
    <w:rsid w:val="0090163A"/>
    <w:rsid w:val="00901918"/>
    <w:rsid w:val="00903585"/>
    <w:rsid w:val="00903875"/>
    <w:rsid w:val="009046FD"/>
    <w:rsid w:val="00904B20"/>
    <w:rsid w:val="00905E82"/>
    <w:rsid w:val="009079EC"/>
    <w:rsid w:val="00907CD8"/>
    <w:rsid w:val="00907E2A"/>
    <w:rsid w:val="009100DC"/>
    <w:rsid w:val="00910AEC"/>
    <w:rsid w:val="00910D13"/>
    <w:rsid w:val="00912A80"/>
    <w:rsid w:val="00913697"/>
    <w:rsid w:val="00913D0A"/>
    <w:rsid w:val="00914674"/>
    <w:rsid w:val="00915883"/>
    <w:rsid w:val="009170AA"/>
    <w:rsid w:val="00920BAB"/>
    <w:rsid w:val="00920F69"/>
    <w:rsid w:val="00920FB7"/>
    <w:rsid w:val="009214AA"/>
    <w:rsid w:val="00923599"/>
    <w:rsid w:val="00923A90"/>
    <w:rsid w:val="00923E73"/>
    <w:rsid w:val="0092442A"/>
    <w:rsid w:val="0092505C"/>
    <w:rsid w:val="00925F2E"/>
    <w:rsid w:val="00930C72"/>
    <w:rsid w:val="0093439D"/>
    <w:rsid w:val="009351F0"/>
    <w:rsid w:val="009359F2"/>
    <w:rsid w:val="00935E36"/>
    <w:rsid w:val="00936316"/>
    <w:rsid w:val="00937517"/>
    <w:rsid w:val="00937EDB"/>
    <w:rsid w:val="00940360"/>
    <w:rsid w:val="00943165"/>
    <w:rsid w:val="0094643B"/>
    <w:rsid w:val="0095070D"/>
    <w:rsid w:val="00950C4E"/>
    <w:rsid w:val="00950EA5"/>
    <w:rsid w:val="0095481C"/>
    <w:rsid w:val="00954A5A"/>
    <w:rsid w:val="00954CC7"/>
    <w:rsid w:val="00956580"/>
    <w:rsid w:val="00956B69"/>
    <w:rsid w:val="00956BEE"/>
    <w:rsid w:val="00957A35"/>
    <w:rsid w:val="0096008D"/>
    <w:rsid w:val="00960B8E"/>
    <w:rsid w:val="00962720"/>
    <w:rsid w:val="009628E4"/>
    <w:rsid w:val="00962AC7"/>
    <w:rsid w:val="00963261"/>
    <w:rsid w:val="00963466"/>
    <w:rsid w:val="009634A8"/>
    <w:rsid w:val="00964D06"/>
    <w:rsid w:val="00965DB9"/>
    <w:rsid w:val="009718FA"/>
    <w:rsid w:val="0097225E"/>
    <w:rsid w:val="009731F1"/>
    <w:rsid w:val="0097348E"/>
    <w:rsid w:val="00975315"/>
    <w:rsid w:val="009768FB"/>
    <w:rsid w:val="00981307"/>
    <w:rsid w:val="00982607"/>
    <w:rsid w:val="009847C8"/>
    <w:rsid w:val="0098502A"/>
    <w:rsid w:val="00985C3E"/>
    <w:rsid w:val="00986A0D"/>
    <w:rsid w:val="00987F83"/>
    <w:rsid w:val="00987FE6"/>
    <w:rsid w:val="00990A42"/>
    <w:rsid w:val="0099127B"/>
    <w:rsid w:val="009928A2"/>
    <w:rsid w:val="009941F3"/>
    <w:rsid w:val="009958F4"/>
    <w:rsid w:val="00995946"/>
    <w:rsid w:val="00996945"/>
    <w:rsid w:val="00997593"/>
    <w:rsid w:val="009A0157"/>
    <w:rsid w:val="009A027C"/>
    <w:rsid w:val="009A1EEB"/>
    <w:rsid w:val="009A2CDA"/>
    <w:rsid w:val="009A34B3"/>
    <w:rsid w:val="009A3FC8"/>
    <w:rsid w:val="009A4BBE"/>
    <w:rsid w:val="009A4D31"/>
    <w:rsid w:val="009A4E16"/>
    <w:rsid w:val="009A5E54"/>
    <w:rsid w:val="009A6603"/>
    <w:rsid w:val="009A6F3F"/>
    <w:rsid w:val="009A72D5"/>
    <w:rsid w:val="009B2B82"/>
    <w:rsid w:val="009B2F4B"/>
    <w:rsid w:val="009B352B"/>
    <w:rsid w:val="009B3688"/>
    <w:rsid w:val="009B5991"/>
    <w:rsid w:val="009B65F6"/>
    <w:rsid w:val="009C0FDA"/>
    <w:rsid w:val="009C2416"/>
    <w:rsid w:val="009C29E7"/>
    <w:rsid w:val="009C2A4C"/>
    <w:rsid w:val="009C3106"/>
    <w:rsid w:val="009C3947"/>
    <w:rsid w:val="009C3D09"/>
    <w:rsid w:val="009C5D8A"/>
    <w:rsid w:val="009C7323"/>
    <w:rsid w:val="009D018F"/>
    <w:rsid w:val="009D0441"/>
    <w:rsid w:val="009D13E7"/>
    <w:rsid w:val="009D471C"/>
    <w:rsid w:val="009D4737"/>
    <w:rsid w:val="009D5966"/>
    <w:rsid w:val="009D6B82"/>
    <w:rsid w:val="009D6C3F"/>
    <w:rsid w:val="009D706B"/>
    <w:rsid w:val="009D7523"/>
    <w:rsid w:val="009E2609"/>
    <w:rsid w:val="009E2D91"/>
    <w:rsid w:val="009E2F3C"/>
    <w:rsid w:val="009E55D5"/>
    <w:rsid w:val="009E5660"/>
    <w:rsid w:val="009E6E27"/>
    <w:rsid w:val="009F04DC"/>
    <w:rsid w:val="009F2C05"/>
    <w:rsid w:val="009F3B71"/>
    <w:rsid w:val="009F4730"/>
    <w:rsid w:val="009F48F9"/>
    <w:rsid w:val="009F4AF8"/>
    <w:rsid w:val="009F5925"/>
    <w:rsid w:val="009F629F"/>
    <w:rsid w:val="00A006AD"/>
    <w:rsid w:val="00A01AE4"/>
    <w:rsid w:val="00A01FB6"/>
    <w:rsid w:val="00A041A8"/>
    <w:rsid w:val="00A05844"/>
    <w:rsid w:val="00A05D82"/>
    <w:rsid w:val="00A075C5"/>
    <w:rsid w:val="00A11155"/>
    <w:rsid w:val="00A13FB8"/>
    <w:rsid w:val="00A1500C"/>
    <w:rsid w:val="00A159BB"/>
    <w:rsid w:val="00A16836"/>
    <w:rsid w:val="00A16947"/>
    <w:rsid w:val="00A169CD"/>
    <w:rsid w:val="00A206B1"/>
    <w:rsid w:val="00A208F9"/>
    <w:rsid w:val="00A20D55"/>
    <w:rsid w:val="00A20FB9"/>
    <w:rsid w:val="00A212D7"/>
    <w:rsid w:val="00A2247B"/>
    <w:rsid w:val="00A2380A"/>
    <w:rsid w:val="00A2470A"/>
    <w:rsid w:val="00A27324"/>
    <w:rsid w:val="00A3066B"/>
    <w:rsid w:val="00A3129F"/>
    <w:rsid w:val="00A316AB"/>
    <w:rsid w:val="00A32CA8"/>
    <w:rsid w:val="00A344AA"/>
    <w:rsid w:val="00A34C3A"/>
    <w:rsid w:val="00A35E79"/>
    <w:rsid w:val="00A3757E"/>
    <w:rsid w:val="00A377ED"/>
    <w:rsid w:val="00A41574"/>
    <w:rsid w:val="00A41832"/>
    <w:rsid w:val="00A425FE"/>
    <w:rsid w:val="00A4307A"/>
    <w:rsid w:val="00A4382B"/>
    <w:rsid w:val="00A452EE"/>
    <w:rsid w:val="00A471F5"/>
    <w:rsid w:val="00A51CC2"/>
    <w:rsid w:val="00A541A7"/>
    <w:rsid w:val="00A5514E"/>
    <w:rsid w:val="00A55DD2"/>
    <w:rsid w:val="00A56694"/>
    <w:rsid w:val="00A572FE"/>
    <w:rsid w:val="00A604EB"/>
    <w:rsid w:val="00A610B8"/>
    <w:rsid w:val="00A617D5"/>
    <w:rsid w:val="00A63714"/>
    <w:rsid w:val="00A63BB7"/>
    <w:rsid w:val="00A63BB9"/>
    <w:rsid w:val="00A63C90"/>
    <w:rsid w:val="00A65383"/>
    <w:rsid w:val="00A66920"/>
    <w:rsid w:val="00A66E9E"/>
    <w:rsid w:val="00A722CB"/>
    <w:rsid w:val="00A74A56"/>
    <w:rsid w:val="00A74D00"/>
    <w:rsid w:val="00A76E05"/>
    <w:rsid w:val="00A77B9E"/>
    <w:rsid w:val="00A77C55"/>
    <w:rsid w:val="00A809B8"/>
    <w:rsid w:val="00A81333"/>
    <w:rsid w:val="00A81464"/>
    <w:rsid w:val="00A819AB"/>
    <w:rsid w:val="00A82728"/>
    <w:rsid w:val="00A82DE1"/>
    <w:rsid w:val="00A830D4"/>
    <w:rsid w:val="00A83E26"/>
    <w:rsid w:val="00A84004"/>
    <w:rsid w:val="00A8458E"/>
    <w:rsid w:val="00A87C79"/>
    <w:rsid w:val="00A87FF8"/>
    <w:rsid w:val="00A94677"/>
    <w:rsid w:val="00A94AFD"/>
    <w:rsid w:val="00AA1DCA"/>
    <w:rsid w:val="00AA5126"/>
    <w:rsid w:val="00AA58EF"/>
    <w:rsid w:val="00AA62E6"/>
    <w:rsid w:val="00AA7543"/>
    <w:rsid w:val="00AB01C3"/>
    <w:rsid w:val="00AB0249"/>
    <w:rsid w:val="00AB0BB9"/>
    <w:rsid w:val="00AB288B"/>
    <w:rsid w:val="00AB450C"/>
    <w:rsid w:val="00AB50C9"/>
    <w:rsid w:val="00AB5661"/>
    <w:rsid w:val="00AB61D6"/>
    <w:rsid w:val="00AC03FA"/>
    <w:rsid w:val="00AC1117"/>
    <w:rsid w:val="00AC1DA1"/>
    <w:rsid w:val="00AC1F10"/>
    <w:rsid w:val="00AC6EFF"/>
    <w:rsid w:val="00AC70BF"/>
    <w:rsid w:val="00AC76A9"/>
    <w:rsid w:val="00AD0954"/>
    <w:rsid w:val="00AD176A"/>
    <w:rsid w:val="00AD1AA9"/>
    <w:rsid w:val="00AD1F21"/>
    <w:rsid w:val="00AD2408"/>
    <w:rsid w:val="00AD4B85"/>
    <w:rsid w:val="00AD4EBF"/>
    <w:rsid w:val="00AD5761"/>
    <w:rsid w:val="00AE1B91"/>
    <w:rsid w:val="00AE2099"/>
    <w:rsid w:val="00AE28B8"/>
    <w:rsid w:val="00AE2E63"/>
    <w:rsid w:val="00AE2EEA"/>
    <w:rsid w:val="00AE3216"/>
    <w:rsid w:val="00AE40F0"/>
    <w:rsid w:val="00AE5238"/>
    <w:rsid w:val="00AE64D0"/>
    <w:rsid w:val="00AE7EB3"/>
    <w:rsid w:val="00AF14C1"/>
    <w:rsid w:val="00AF2F57"/>
    <w:rsid w:val="00AF3ACA"/>
    <w:rsid w:val="00AF3B2C"/>
    <w:rsid w:val="00AF3D1F"/>
    <w:rsid w:val="00AF514B"/>
    <w:rsid w:val="00AF534D"/>
    <w:rsid w:val="00AF6A60"/>
    <w:rsid w:val="00B00BD3"/>
    <w:rsid w:val="00B00C77"/>
    <w:rsid w:val="00B040D7"/>
    <w:rsid w:val="00B04784"/>
    <w:rsid w:val="00B06CBE"/>
    <w:rsid w:val="00B11554"/>
    <w:rsid w:val="00B11779"/>
    <w:rsid w:val="00B120E9"/>
    <w:rsid w:val="00B126D4"/>
    <w:rsid w:val="00B145A6"/>
    <w:rsid w:val="00B209E6"/>
    <w:rsid w:val="00B20F59"/>
    <w:rsid w:val="00B22FB7"/>
    <w:rsid w:val="00B25A58"/>
    <w:rsid w:val="00B25B1A"/>
    <w:rsid w:val="00B2788D"/>
    <w:rsid w:val="00B30804"/>
    <w:rsid w:val="00B32050"/>
    <w:rsid w:val="00B34250"/>
    <w:rsid w:val="00B34A59"/>
    <w:rsid w:val="00B34AE0"/>
    <w:rsid w:val="00B364EF"/>
    <w:rsid w:val="00B36F45"/>
    <w:rsid w:val="00B40091"/>
    <w:rsid w:val="00B40690"/>
    <w:rsid w:val="00B40DED"/>
    <w:rsid w:val="00B44CDF"/>
    <w:rsid w:val="00B45897"/>
    <w:rsid w:val="00B46949"/>
    <w:rsid w:val="00B46A3F"/>
    <w:rsid w:val="00B46A71"/>
    <w:rsid w:val="00B46FFE"/>
    <w:rsid w:val="00B50F13"/>
    <w:rsid w:val="00B511C7"/>
    <w:rsid w:val="00B5146E"/>
    <w:rsid w:val="00B51E57"/>
    <w:rsid w:val="00B51EE4"/>
    <w:rsid w:val="00B53E16"/>
    <w:rsid w:val="00B54652"/>
    <w:rsid w:val="00B54F46"/>
    <w:rsid w:val="00B567CC"/>
    <w:rsid w:val="00B57414"/>
    <w:rsid w:val="00B575AE"/>
    <w:rsid w:val="00B602D5"/>
    <w:rsid w:val="00B60E16"/>
    <w:rsid w:val="00B6160B"/>
    <w:rsid w:val="00B62743"/>
    <w:rsid w:val="00B63B70"/>
    <w:rsid w:val="00B63BC5"/>
    <w:rsid w:val="00B672C1"/>
    <w:rsid w:val="00B675A2"/>
    <w:rsid w:val="00B6760F"/>
    <w:rsid w:val="00B701F0"/>
    <w:rsid w:val="00B709DD"/>
    <w:rsid w:val="00B7274F"/>
    <w:rsid w:val="00B74A65"/>
    <w:rsid w:val="00B74EB0"/>
    <w:rsid w:val="00B8010F"/>
    <w:rsid w:val="00B807C6"/>
    <w:rsid w:val="00B80D99"/>
    <w:rsid w:val="00B81E5B"/>
    <w:rsid w:val="00B82DA0"/>
    <w:rsid w:val="00B82F88"/>
    <w:rsid w:val="00B8363F"/>
    <w:rsid w:val="00B84DE1"/>
    <w:rsid w:val="00B85C10"/>
    <w:rsid w:val="00B87403"/>
    <w:rsid w:val="00B878A8"/>
    <w:rsid w:val="00B91311"/>
    <w:rsid w:val="00B93FBE"/>
    <w:rsid w:val="00B9596E"/>
    <w:rsid w:val="00B95DB8"/>
    <w:rsid w:val="00BA074A"/>
    <w:rsid w:val="00BA0F67"/>
    <w:rsid w:val="00BA22F0"/>
    <w:rsid w:val="00BA38C0"/>
    <w:rsid w:val="00BA4F9E"/>
    <w:rsid w:val="00BA5CF3"/>
    <w:rsid w:val="00BA7392"/>
    <w:rsid w:val="00BA7CEA"/>
    <w:rsid w:val="00BA7E1D"/>
    <w:rsid w:val="00BB0586"/>
    <w:rsid w:val="00BB0ACA"/>
    <w:rsid w:val="00BB29BA"/>
    <w:rsid w:val="00BB2D73"/>
    <w:rsid w:val="00BB2F23"/>
    <w:rsid w:val="00BB3CDE"/>
    <w:rsid w:val="00BB3EC0"/>
    <w:rsid w:val="00BB405D"/>
    <w:rsid w:val="00BB4643"/>
    <w:rsid w:val="00BB49D7"/>
    <w:rsid w:val="00BB6382"/>
    <w:rsid w:val="00BB7081"/>
    <w:rsid w:val="00BC02BF"/>
    <w:rsid w:val="00BC102A"/>
    <w:rsid w:val="00BC112E"/>
    <w:rsid w:val="00BC1851"/>
    <w:rsid w:val="00BC45AB"/>
    <w:rsid w:val="00BC4B6B"/>
    <w:rsid w:val="00BC521F"/>
    <w:rsid w:val="00BC65B6"/>
    <w:rsid w:val="00BC6C6C"/>
    <w:rsid w:val="00BD1E44"/>
    <w:rsid w:val="00BD365B"/>
    <w:rsid w:val="00BD5981"/>
    <w:rsid w:val="00BE12BA"/>
    <w:rsid w:val="00BE14C7"/>
    <w:rsid w:val="00BE1658"/>
    <w:rsid w:val="00BE37A9"/>
    <w:rsid w:val="00BE5DC1"/>
    <w:rsid w:val="00BE65E2"/>
    <w:rsid w:val="00BE6EF5"/>
    <w:rsid w:val="00BF1957"/>
    <w:rsid w:val="00BF2538"/>
    <w:rsid w:val="00BF2B3D"/>
    <w:rsid w:val="00BF2D9A"/>
    <w:rsid w:val="00BF3EDA"/>
    <w:rsid w:val="00BF698B"/>
    <w:rsid w:val="00BF79B1"/>
    <w:rsid w:val="00C05221"/>
    <w:rsid w:val="00C054DB"/>
    <w:rsid w:val="00C05E24"/>
    <w:rsid w:val="00C06834"/>
    <w:rsid w:val="00C1101A"/>
    <w:rsid w:val="00C126B6"/>
    <w:rsid w:val="00C144F6"/>
    <w:rsid w:val="00C14712"/>
    <w:rsid w:val="00C149E1"/>
    <w:rsid w:val="00C15599"/>
    <w:rsid w:val="00C15D59"/>
    <w:rsid w:val="00C17136"/>
    <w:rsid w:val="00C17993"/>
    <w:rsid w:val="00C20433"/>
    <w:rsid w:val="00C22155"/>
    <w:rsid w:val="00C23493"/>
    <w:rsid w:val="00C26504"/>
    <w:rsid w:val="00C27AA3"/>
    <w:rsid w:val="00C30F91"/>
    <w:rsid w:val="00C31242"/>
    <w:rsid w:val="00C313F9"/>
    <w:rsid w:val="00C31746"/>
    <w:rsid w:val="00C319E6"/>
    <w:rsid w:val="00C35479"/>
    <w:rsid w:val="00C3578A"/>
    <w:rsid w:val="00C37067"/>
    <w:rsid w:val="00C40158"/>
    <w:rsid w:val="00C41CB7"/>
    <w:rsid w:val="00C42190"/>
    <w:rsid w:val="00C42582"/>
    <w:rsid w:val="00C42EDE"/>
    <w:rsid w:val="00C434D6"/>
    <w:rsid w:val="00C43563"/>
    <w:rsid w:val="00C457BA"/>
    <w:rsid w:val="00C45BC4"/>
    <w:rsid w:val="00C4724A"/>
    <w:rsid w:val="00C51C31"/>
    <w:rsid w:val="00C521A7"/>
    <w:rsid w:val="00C562A2"/>
    <w:rsid w:val="00C57C59"/>
    <w:rsid w:val="00C63E23"/>
    <w:rsid w:val="00C6680C"/>
    <w:rsid w:val="00C7211F"/>
    <w:rsid w:val="00C72DB3"/>
    <w:rsid w:val="00C72E93"/>
    <w:rsid w:val="00C73008"/>
    <w:rsid w:val="00C73783"/>
    <w:rsid w:val="00C741EE"/>
    <w:rsid w:val="00C778A1"/>
    <w:rsid w:val="00C77FC0"/>
    <w:rsid w:val="00C80169"/>
    <w:rsid w:val="00C80A77"/>
    <w:rsid w:val="00C811BA"/>
    <w:rsid w:val="00C81EF2"/>
    <w:rsid w:val="00C8573C"/>
    <w:rsid w:val="00C9022E"/>
    <w:rsid w:val="00C90B45"/>
    <w:rsid w:val="00C913B4"/>
    <w:rsid w:val="00C91847"/>
    <w:rsid w:val="00C91DFE"/>
    <w:rsid w:val="00C93C8D"/>
    <w:rsid w:val="00C93D90"/>
    <w:rsid w:val="00C943C3"/>
    <w:rsid w:val="00C976BC"/>
    <w:rsid w:val="00C978CA"/>
    <w:rsid w:val="00CA172C"/>
    <w:rsid w:val="00CA2E66"/>
    <w:rsid w:val="00CA4BAF"/>
    <w:rsid w:val="00CA4DD7"/>
    <w:rsid w:val="00CA680B"/>
    <w:rsid w:val="00CB02D5"/>
    <w:rsid w:val="00CB31A6"/>
    <w:rsid w:val="00CB4C10"/>
    <w:rsid w:val="00CB5E60"/>
    <w:rsid w:val="00CB64CF"/>
    <w:rsid w:val="00CB654B"/>
    <w:rsid w:val="00CC0891"/>
    <w:rsid w:val="00CC1453"/>
    <w:rsid w:val="00CC2335"/>
    <w:rsid w:val="00CC2A85"/>
    <w:rsid w:val="00CC367A"/>
    <w:rsid w:val="00CC37CF"/>
    <w:rsid w:val="00CC4562"/>
    <w:rsid w:val="00CC6DCB"/>
    <w:rsid w:val="00CC78BC"/>
    <w:rsid w:val="00CC7AC9"/>
    <w:rsid w:val="00CD0EA6"/>
    <w:rsid w:val="00CD6D88"/>
    <w:rsid w:val="00CD7285"/>
    <w:rsid w:val="00CD7AE1"/>
    <w:rsid w:val="00CD7D36"/>
    <w:rsid w:val="00CE032A"/>
    <w:rsid w:val="00CE3B74"/>
    <w:rsid w:val="00CE432E"/>
    <w:rsid w:val="00CE48F4"/>
    <w:rsid w:val="00CE4F03"/>
    <w:rsid w:val="00CE7035"/>
    <w:rsid w:val="00CE7815"/>
    <w:rsid w:val="00CF07FF"/>
    <w:rsid w:val="00CF187C"/>
    <w:rsid w:val="00CF2A32"/>
    <w:rsid w:val="00CF3733"/>
    <w:rsid w:val="00CF4C1C"/>
    <w:rsid w:val="00CF697A"/>
    <w:rsid w:val="00D00DC9"/>
    <w:rsid w:val="00D00E11"/>
    <w:rsid w:val="00D03FA0"/>
    <w:rsid w:val="00D046F5"/>
    <w:rsid w:val="00D053B1"/>
    <w:rsid w:val="00D1279B"/>
    <w:rsid w:val="00D1490B"/>
    <w:rsid w:val="00D15CD6"/>
    <w:rsid w:val="00D1657B"/>
    <w:rsid w:val="00D16D0E"/>
    <w:rsid w:val="00D17B9A"/>
    <w:rsid w:val="00D210DA"/>
    <w:rsid w:val="00D220D8"/>
    <w:rsid w:val="00D22F50"/>
    <w:rsid w:val="00D24180"/>
    <w:rsid w:val="00D2449A"/>
    <w:rsid w:val="00D24938"/>
    <w:rsid w:val="00D2498E"/>
    <w:rsid w:val="00D277B8"/>
    <w:rsid w:val="00D31D4E"/>
    <w:rsid w:val="00D33A8B"/>
    <w:rsid w:val="00D33D29"/>
    <w:rsid w:val="00D33DBF"/>
    <w:rsid w:val="00D34ED2"/>
    <w:rsid w:val="00D354F2"/>
    <w:rsid w:val="00D36189"/>
    <w:rsid w:val="00D366F5"/>
    <w:rsid w:val="00D3775D"/>
    <w:rsid w:val="00D37BC4"/>
    <w:rsid w:val="00D40034"/>
    <w:rsid w:val="00D403A9"/>
    <w:rsid w:val="00D42C0C"/>
    <w:rsid w:val="00D43C60"/>
    <w:rsid w:val="00D43CF9"/>
    <w:rsid w:val="00D46733"/>
    <w:rsid w:val="00D474DB"/>
    <w:rsid w:val="00D50201"/>
    <w:rsid w:val="00D51FD5"/>
    <w:rsid w:val="00D5282C"/>
    <w:rsid w:val="00D52CA1"/>
    <w:rsid w:val="00D534B0"/>
    <w:rsid w:val="00D54103"/>
    <w:rsid w:val="00D543F1"/>
    <w:rsid w:val="00D55ED0"/>
    <w:rsid w:val="00D56790"/>
    <w:rsid w:val="00D61E5F"/>
    <w:rsid w:val="00D62038"/>
    <w:rsid w:val="00D64C83"/>
    <w:rsid w:val="00D651CD"/>
    <w:rsid w:val="00D65818"/>
    <w:rsid w:val="00D676EE"/>
    <w:rsid w:val="00D70C04"/>
    <w:rsid w:val="00D72556"/>
    <w:rsid w:val="00D73B9D"/>
    <w:rsid w:val="00D74E99"/>
    <w:rsid w:val="00D753DB"/>
    <w:rsid w:val="00D75D84"/>
    <w:rsid w:val="00D77B95"/>
    <w:rsid w:val="00D801AC"/>
    <w:rsid w:val="00D80220"/>
    <w:rsid w:val="00D81B21"/>
    <w:rsid w:val="00D8255B"/>
    <w:rsid w:val="00D8440C"/>
    <w:rsid w:val="00D84A5F"/>
    <w:rsid w:val="00D86B40"/>
    <w:rsid w:val="00D90269"/>
    <w:rsid w:val="00D903A8"/>
    <w:rsid w:val="00D90641"/>
    <w:rsid w:val="00D91779"/>
    <w:rsid w:val="00D92115"/>
    <w:rsid w:val="00D922BC"/>
    <w:rsid w:val="00D9482D"/>
    <w:rsid w:val="00D949E0"/>
    <w:rsid w:val="00D94FF1"/>
    <w:rsid w:val="00D96062"/>
    <w:rsid w:val="00D9784B"/>
    <w:rsid w:val="00D97B68"/>
    <w:rsid w:val="00DA11FE"/>
    <w:rsid w:val="00DA17E6"/>
    <w:rsid w:val="00DA29A5"/>
    <w:rsid w:val="00DA4A81"/>
    <w:rsid w:val="00DA6BF5"/>
    <w:rsid w:val="00DA7510"/>
    <w:rsid w:val="00DB06E1"/>
    <w:rsid w:val="00DB0BBD"/>
    <w:rsid w:val="00DB24EE"/>
    <w:rsid w:val="00DB4806"/>
    <w:rsid w:val="00DB598C"/>
    <w:rsid w:val="00DB6EEA"/>
    <w:rsid w:val="00DB7663"/>
    <w:rsid w:val="00DB7EBB"/>
    <w:rsid w:val="00DC05E5"/>
    <w:rsid w:val="00DC3B59"/>
    <w:rsid w:val="00DC5152"/>
    <w:rsid w:val="00DC516C"/>
    <w:rsid w:val="00DC694D"/>
    <w:rsid w:val="00DD0F6A"/>
    <w:rsid w:val="00DD1F52"/>
    <w:rsid w:val="00DD2337"/>
    <w:rsid w:val="00DD2D58"/>
    <w:rsid w:val="00DD3C4E"/>
    <w:rsid w:val="00DD4AF7"/>
    <w:rsid w:val="00DD57AC"/>
    <w:rsid w:val="00DD68FE"/>
    <w:rsid w:val="00DE01EC"/>
    <w:rsid w:val="00DE0C8F"/>
    <w:rsid w:val="00DE0E97"/>
    <w:rsid w:val="00DE33BE"/>
    <w:rsid w:val="00DE3455"/>
    <w:rsid w:val="00DE395E"/>
    <w:rsid w:val="00DE4CBC"/>
    <w:rsid w:val="00DE5854"/>
    <w:rsid w:val="00DE609D"/>
    <w:rsid w:val="00DE7558"/>
    <w:rsid w:val="00DE7767"/>
    <w:rsid w:val="00DF295F"/>
    <w:rsid w:val="00DF2DFC"/>
    <w:rsid w:val="00DF5D12"/>
    <w:rsid w:val="00DF68BF"/>
    <w:rsid w:val="00DF69F2"/>
    <w:rsid w:val="00DF768B"/>
    <w:rsid w:val="00DF76A2"/>
    <w:rsid w:val="00E00449"/>
    <w:rsid w:val="00E004C7"/>
    <w:rsid w:val="00E021EF"/>
    <w:rsid w:val="00E034AA"/>
    <w:rsid w:val="00E056F7"/>
    <w:rsid w:val="00E0600A"/>
    <w:rsid w:val="00E06839"/>
    <w:rsid w:val="00E07BAD"/>
    <w:rsid w:val="00E10ED2"/>
    <w:rsid w:val="00E11F1E"/>
    <w:rsid w:val="00E12EAA"/>
    <w:rsid w:val="00E13B7E"/>
    <w:rsid w:val="00E15183"/>
    <w:rsid w:val="00E16B4B"/>
    <w:rsid w:val="00E17165"/>
    <w:rsid w:val="00E17F6F"/>
    <w:rsid w:val="00E20159"/>
    <w:rsid w:val="00E243D8"/>
    <w:rsid w:val="00E26BB1"/>
    <w:rsid w:val="00E30F7C"/>
    <w:rsid w:val="00E313DC"/>
    <w:rsid w:val="00E319AB"/>
    <w:rsid w:val="00E32633"/>
    <w:rsid w:val="00E33133"/>
    <w:rsid w:val="00E34BD0"/>
    <w:rsid w:val="00E35CCE"/>
    <w:rsid w:val="00E36099"/>
    <w:rsid w:val="00E40203"/>
    <w:rsid w:val="00E40774"/>
    <w:rsid w:val="00E40C81"/>
    <w:rsid w:val="00E4266C"/>
    <w:rsid w:val="00E44028"/>
    <w:rsid w:val="00E46FC0"/>
    <w:rsid w:val="00E47665"/>
    <w:rsid w:val="00E503F4"/>
    <w:rsid w:val="00E5054F"/>
    <w:rsid w:val="00E50F80"/>
    <w:rsid w:val="00E5312E"/>
    <w:rsid w:val="00E53840"/>
    <w:rsid w:val="00E55561"/>
    <w:rsid w:val="00E55A9E"/>
    <w:rsid w:val="00E576A0"/>
    <w:rsid w:val="00E57BD3"/>
    <w:rsid w:val="00E6091F"/>
    <w:rsid w:val="00E614FD"/>
    <w:rsid w:val="00E61B43"/>
    <w:rsid w:val="00E6216B"/>
    <w:rsid w:val="00E66399"/>
    <w:rsid w:val="00E66BBF"/>
    <w:rsid w:val="00E70512"/>
    <w:rsid w:val="00E713FA"/>
    <w:rsid w:val="00E71E09"/>
    <w:rsid w:val="00E73D8E"/>
    <w:rsid w:val="00E765FC"/>
    <w:rsid w:val="00E76F58"/>
    <w:rsid w:val="00E77D8B"/>
    <w:rsid w:val="00E80196"/>
    <w:rsid w:val="00E806DE"/>
    <w:rsid w:val="00E80FEB"/>
    <w:rsid w:val="00E81108"/>
    <w:rsid w:val="00E8253C"/>
    <w:rsid w:val="00E8445F"/>
    <w:rsid w:val="00E85B04"/>
    <w:rsid w:val="00E85E37"/>
    <w:rsid w:val="00E8683F"/>
    <w:rsid w:val="00E87603"/>
    <w:rsid w:val="00E878B7"/>
    <w:rsid w:val="00E90E53"/>
    <w:rsid w:val="00E9381F"/>
    <w:rsid w:val="00E93B5A"/>
    <w:rsid w:val="00E951EA"/>
    <w:rsid w:val="00E97C8E"/>
    <w:rsid w:val="00EA06E7"/>
    <w:rsid w:val="00EA0717"/>
    <w:rsid w:val="00EA1175"/>
    <w:rsid w:val="00EA3509"/>
    <w:rsid w:val="00EA5012"/>
    <w:rsid w:val="00EA5192"/>
    <w:rsid w:val="00EA59D0"/>
    <w:rsid w:val="00EA6467"/>
    <w:rsid w:val="00EA6CEA"/>
    <w:rsid w:val="00EA75CC"/>
    <w:rsid w:val="00EA7867"/>
    <w:rsid w:val="00EB1365"/>
    <w:rsid w:val="00EB373D"/>
    <w:rsid w:val="00EB3F89"/>
    <w:rsid w:val="00EB4BAA"/>
    <w:rsid w:val="00EB6934"/>
    <w:rsid w:val="00EB734A"/>
    <w:rsid w:val="00EB7E08"/>
    <w:rsid w:val="00EC20E4"/>
    <w:rsid w:val="00EC22ED"/>
    <w:rsid w:val="00EC261B"/>
    <w:rsid w:val="00EC305C"/>
    <w:rsid w:val="00EC45FE"/>
    <w:rsid w:val="00EC4863"/>
    <w:rsid w:val="00EC5725"/>
    <w:rsid w:val="00EC7012"/>
    <w:rsid w:val="00EC712B"/>
    <w:rsid w:val="00EC7902"/>
    <w:rsid w:val="00EC799A"/>
    <w:rsid w:val="00EC7B03"/>
    <w:rsid w:val="00ED0455"/>
    <w:rsid w:val="00ED0E58"/>
    <w:rsid w:val="00ED362F"/>
    <w:rsid w:val="00ED436D"/>
    <w:rsid w:val="00ED4698"/>
    <w:rsid w:val="00ED62E7"/>
    <w:rsid w:val="00ED6418"/>
    <w:rsid w:val="00EE0004"/>
    <w:rsid w:val="00EE2462"/>
    <w:rsid w:val="00EE2921"/>
    <w:rsid w:val="00EE2B23"/>
    <w:rsid w:val="00EE302F"/>
    <w:rsid w:val="00EE425C"/>
    <w:rsid w:val="00EE523A"/>
    <w:rsid w:val="00EE6517"/>
    <w:rsid w:val="00EE6D58"/>
    <w:rsid w:val="00EE6E97"/>
    <w:rsid w:val="00EF0645"/>
    <w:rsid w:val="00EF20AE"/>
    <w:rsid w:val="00EF3402"/>
    <w:rsid w:val="00EF3536"/>
    <w:rsid w:val="00EF4761"/>
    <w:rsid w:val="00EF49BC"/>
    <w:rsid w:val="00EF55B4"/>
    <w:rsid w:val="00EF5D46"/>
    <w:rsid w:val="00EF75AF"/>
    <w:rsid w:val="00F0171F"/>
    <w:rsid w:val="00F0224B"/>
    <w:rsid w:val="00F02570"/>
    <w:rsid w:val="00F02650"/>
    <w:rsid w:val="00F03861"/>
    <w:rsid w:val="00F045D2"/>
    <w:rsid w:val="00F0583B"/>
    <w:rsid w:val="00F05B88"/>
    <w:rsid w:val="00F05BA2"/>
    <w:rsid w:val="00F1038D"/>
    <w:rsid w:val="00F10AC0"/>
    <w:rsid w:val="00F111F2"/>
    <w:rsid w:val="00F1184B"/>
    <w:rsid w:val="00F122B2"/>
    <w:rsid w:val="00F124A9"/>
    <w:rsid w:val="00F12612"/>
    <w:rsid w:val="00F135D1"/>
    <w:rsid w:val="00F13CF6"/>
    <w:rsid w:val="00F16972"/>
    <w:rsid w:val="00F209F7"/>
    <w:rsid w:val="00F21566"/>
    <w:rsid w:val="00F2259A"/>
    <w:rsid w:val="00F22F9D"/>
    <w:rsid w:val="00F2531F"/>
    <w:rsid w:val="00F255C8"/>
    <w:rsid w:val="00F2592B"/>
    <w:rsid w:val="00F26C5F"/>
    <w:rsid w:val="00F26EA4"/>
    <w:rsid w:val="00F2789B"/>
    <w:rsid w:val="00F27DF2"/>
    <w:rsid w:val="00F306FC"/>
    <w:rsid w:val="00F31103"/>
    <w:rsid w:val="00F31E90"/>
    <w:rsid w:val="00F3368D"/>
    <w:rsid w:val="00F35ED7"/>
    <w:rsid w:val="00F36330"/>
    <w:rsid w:val="00F36F0D"/>
    <w:rsid w:val="00F40B52"/>
    <w:rsid w:val="00F40BB7"/>
    <w:rsid w:val="00F420B1"/>
    <w:rsid w:val="00F421B4"/>
    <w:rsid w:val="00F446ED"/>
    <w:rsid w:val="00F46E56"/>
    <w:rsid w:val="00F46E6C"/>
    <w:rsid w:val="00F472A4"/>
    <w:rsid w:val="00F478DD"/>
    <w:rsid w:val="00F47A5C"/>
    <w:rsid w:val="00F5067E"/>
    <w:rsid w:val="00F519EA"/>
    <w:rsid w:val="00F52864"/>
    <w:rsid w:val="00F53F63"/>
    <w:rsid w:val="00F54A01"/>
    <w:rsid w:val="00F54C32"/>
    <w:rsid w:val="00F569D9"/>
    <w:rsid w:val="00F61C84"/>
    <w:rsid w:val="00F628E4"/>
    <w:rsid w:val="00F63B60"/>
    <w:rsid w:val="00F661E2"/>
    <w:rsid w:val="00F670F7"/>
    <w:rsid w:val="00F67168"/>
    <w:rsid w:val="00F71231"/>
    <w:rsid w:val="00F72751"/>
    <w:rsid w:val="00F736A5"/>
    <w:rsid w:val="00F73882"/>
    <w:rsid w:val="00F73E00"/>
    <w:rsid w:val="00F73F76"/>
    <w:rsid w:val="00F74450"/>
    <w:rsid w:val="00F74D4B"/>
    <w:rsid w:val="00F75775"/>
    <w:rsid w:val="00F767AB"/>
    <w:rsid w:val="00F818BC"/>
    <w:rsid w:val="00F8281A"/>
    <w:rsid w:val="00F82E31"/>
    <w:rsid w:val="00F8343B"/>
    <w:rsid w:val="00F83B5A"/>
    <w:rsid w:val="00F84AD8"/>
    <w:rsid w:val="00F84F9C"/>
    <w:rsid w:val="00F8607D"/>
    <w:rsid w:val="00F86551"/>
    <w:rsid w:val="00F87147"/>
    <w:rsid w:val="00F90CEB"/>
    <w:rsid w:val="00F91DA0"/>
    <w:rsid w:val="00F94726"/>
    <w:rsid w:val="00F9487A"/>
    <w:rsid w:val="00F94ADA"/>
    <w:rsid w:val="00F952A7"/>
    <w:rsid w:val="00F95419"/>
    <w:rsid w:val="00F9635D"/>
    <w:rsid w:val="00F96491"/>
    <w:rsid w:val="00F9683E"/>
    <w:rsid w:val="00FA0862"/>
    <w:rsid w:val="00FA1085"/>
    <w:rsid w:val="00FA17F2"/>
    <w:rsid w:val="00FA218A"/>
    <w:rsid w:val="00FA3926"/>
    <w:rsid w:val="00FA59F4"/>
    <w:rsid w:val="00FA667B"/>
    <w:rsid w:val="00FA67D8"/>
    <w:rsid w:val="00FA70E0"/>
    <w:rsid w:val="00FB0442"/>
    <w:rsid w:val="00FB1502"/>
    <w:rsid w:val="00FB2E5B"/>
    <w:rsid w:val="00FB45B6"/>
    <w:rsid w:val="00FB5AA5"/>
    <w:rsid w:val="00FB5C1E"/>
    <w:rsid w:val="00FB67B2"/>
    <w:rsid w:val="00FB7382"/>
    <w:rsid w:val="00FC1AF7"/>
    <w:rsid w:val="00FC220B"/>
    <w:rsid w:val="00FC271A"/>
    <w:rsid w:val="00FC3157"/>
    <w:rsid w:val="00FC4459"/>
    <w:rsid w:val="00FC4C9F"/>
    <w:rsid w:val="00FC6580"/>
    <w:rsid w:val="00FC776A"/>
    <w:rsid w:val="00FC7DD7"/>
    <w:rsid w:val="00FD14D6"/>
    <w:rsid w:val="00FD2510"/>
    <w:rsid w:val="00FD4F8E"/>
    <w:rsid w:val="00FD5361"/>
    <w:rsid w:val="00FD53D2"/>
    <w:rsid w:val="00FD6285"/>
    <w:rsid w:val="00FD72A6"/>
    <w:rsid w:val="00FD73AC"/>
    <w:rsid w:val="00FE06C5"/>
    <w:rsid w:val="00FE27B1"/>
    <w:rsid w:val="00FE29C7"/>
    <w:rsid w:val="00FE5141"/>
    <w:rsid w:val="00FE62B4"/>
    <w:rsid w:val="00FE7BE5"/>
    <w:rsid w:val="00FF2F46"/>
    <w:rsid w:val="00FF4BDB"/>
    <w:rsid w:val="00F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815C3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B734A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B734A"/>
    <w:rPr>
      <w:rFonts w:ascii="Cambria" w:hAnsi="Cambria" w:cs="Cambria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815C3E"/>
    <w:pPr>
      <w:ind w:left="720"/>
    </w:pPr>
  </w:style>
  <w:style w:type="paragraph" w:styleId="Pta">
    <w:name w:val="footer"/>
    <w:basedOn w:val="Normlny"/>
    <w:link w:val="PtaChar"/>
    <w:uiPriority w:val="99"/>
    <w:rsid w:val="0081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5C3E"/>
  </w:style>
  <w:style w:type="paragraph" w:styleId="Hlavika">
    <w:name w:val="header"/>
    <w:basedOn w:val="Normlny"/>
    <w:link w:val="HlavikaChar"/>
    <w:uiPriority w:val="99"/>
    <w:semiHidden/>
    <w:rsid w:val="001C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C1AA7"/>
  </w:style>
  <w:style w:type="character" w:customStyle="1" w:styleId="Textzstupnhosymbolu1">
    <w:name w:val="Text zástupného symbolu1"/>
    <w:uiPriority w:val="99"/>
    <w:semiHidden/>
    <w:rsid w:val="007B0E6B"/>
    <w:rPr>
      <w:color w:val="808080"/>
    </w:rPr>
  </w:style>
  <w:style w:type="paragraph" w:styleId="Hlavikaobsahu">
    <w:name w:val="TOC Heading"/>
    <w:basedOn w:val="Nadpis1"/>
    <w:next w:val="Normlny"/>
    <w:uiPriority w:val="99"/>
    <w:qFormat/>
    <w:rsid w:val="00EB734A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rsid w:val="00EB734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B734A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421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3772C"/>
    <w:rPr>
      <w:rFonts w:cs="Times New Roman"/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33772C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21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42190"/>
    <w:rPr>
      <w:rFonts w:cs="Calibri"/>
      <w:b/>
      <w:bCs/>
      <w:lang w:eastAsia="en-US"/>
    </w:rPr>
  </w:style>
  <w:style w:type="paragraph" w:customStyle="1" w:styleId="Default">
    <w:name w:val="Default"/>
    <w:rsid w:val="001E6B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remennHTML">
    <w:name w:val="HTML Variable"/>
    <w:uiPriority w:val="99"/>
    <w:semiHidden/>
    <w:unhideWhenUsed/>
    <w:rsid w:val="00516B34"/>
    <w:rPr>
      <w:i/>
      <w:iCs/>
    </w:rPr>
  </w:style>
  <w:style w:type="paragraph" w:styleId="Revzia">
    <w:name w:val="Revision"/>
    <w:hidden/>
    <w:uiPriority w:val="99"/>
    <w:semiHidden/>
    <w:rsid w:val="00DC3B59"/>
    <w:rPr>
      <w:rFonts w:cs="Calibri"/>
      <w:sz w:val="22"/>
      <w:szCs w:val="22"/>
      <w:lang w:eastAsia="en-US"/>
    </w:rPr>
  </w:style>
  <w:style w:type="character" w:styleId="Hypertextovprepojenie">
    <w:name w:val="Hyperlink"/>
    <w:uiPriority w:val="99"/>
    <w:semiHidden/>
    <w:unhideWhenUsed/>
    <w:rsid w:val="00B84DE1"/>
    <w:rPr>
      <w:strike w:val="0"/>
      <w:dstrike w:val="0"/>
      <w:color w:val="05507A"/>
      <w:u w:val="none"/>
      <w:effect w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41574"/>
    <w:rPr>
      <w:rFonts w:cs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A41574"/>
    <w:rPr>
      <w:rFonts w:cs="Calibri"/>
      <w:lang w:eastAsia="en-US"/>
    </w:rPr>
  </w:style>
  <w:style w:type="character" w:styleId="Odkaznapoznmkupodiarou">
    <w:name w:val="footnote reference"/>
    <w:uiPriority w:val="99"/>
    <w:semiHidden/>
    <w:unhideWhenUsed/>
    <w:rsid w:val="00A41574"/>
    <w:rPr>
      <w:vertAlign w:val="superscript"/>
    </w:rPr>
  </w:style>
  <w:style w:type="paragraph" w:customStyle="1" w:styleId="TABULKA">
    <w:name w:val="TABULKA"/>
    <w:basedOn w:val="Normlny"/>
    <w:rsid w:val="006261EB"/>
    <w:pPr>
      <w:widowControl w:val="0"/>
      <w:autoSpaceDE w:val="0"/>
      <w:autoSpaceDN w:val="0"/>
      <w:adjustRightInd w:val="0"/>
      <w:spacing w:before="80" w:after="8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A83E26"/>
    <w:rPr>
      <w:color w:val="808080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47516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047516"/>
    <w:rPr>
      <w:rFonts w:cs="Calibri"/>
      <w:lang w:eastAsia="en-US"/>
    </w:rPr>
  </w:style>
  <w:style w:type="character" w:styleId="Odkaznakoncovpoznmku">
    <w:name w:val="endnote reference"/>
    <w:basedOn w:val="Predvolenpsmoodseku"/>
    <w:uiPriority w:val="99"/>
    <w:semiHidden/>
    <w:unhideWhenUsed/>
    <w:rsid w:val="00047516"/>
    <w:rPr>
      <w:vertAlign w:val="superscript"/>
    </w:rPr>
  </w:style>
  <w:style w:type="character" w:customStyle="1" w:styleId="h1a">
    <w:name w:val="h1a"/>
    <w:basedOn w:val="Predvolenpsmoodseku"/>
    <w:rsid w:val="00EF75AF"/>
  </w:style>
  <w:style w:type="paragraph" w:styleId="Normlnywebov">
    <w:name w:val="Normal (Web)"/>
    <w:basedOn w:val="Normlny"/>
    <w:uiPriority w:val="99"/>
    <w:unhideWhenUsed/>
    <w:rsid w:val="002C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59E2-AAD9-4107-9F3A-F45AD1EC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16</Pages>
  <Words>3472</Words>
  <Characters>23139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Interný metodický pokyn k pomocnému múzejnému materiálu</vt:lpstr>
    </vt:vector>
  </TitlesOfParts>
  <Company>Hewlett-Packard Company</Company>
  <LinksUpToDate>false</LinksUpToDate>
  <CharactersWithSpaces>26558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Interný metodický pokyn k pomocnému múzejnému materiálu</dc:title>
  <dc:creator>katarina.kaza</dc:creator>
  <cp:lastModifiedBy>katarina.kaza</cp:lastModifiedBy>
  <cp:revision>16</cp:revision>
  <cp:lastPrinted>2022-12-13T08:18:00Z</cp:lastPrinted>
  <dcterms:created xsi:type="dcterms:W3CDTF">2022-12-12T10:40:00Z</dcterms:created>
  <dcterms:modified xsi:type="dcterms:W3CDTF">2022-12-19T08:42:00Z</dcterms:modified>
</cp:coreProperties>
</file>